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7ECD4">
      <w:pPr>
        <w:spacing w:line="400" w:lineRule="exact"/>
        <w:jc w:val="center"/>
        <w:rPr>
          <w:rFonts w:ascii="Times New Roman" w:hAnsi="Times New Roman" w:eastAsia="黑体" w:cs="Times New Roman"/>
          <w:sz w:val="28"/>
          <w:szCs w:val="20"/>
        </w:rPr>
      </w:pPr>
      <w:bookmarkStart w:id="0" w:name="_Toc487121101"/>
      <w:r>
        <w:rPr>
          <w:rFonts w:hint="eastAsia" w:ascii="Times New Roman" w:hAnsi="Times New Roman" w:eastAsia="黑体" w:cs="Times New Roman"/>
          <w:sz w:val="28"/>
          <w:szCs w:val="20"/>
        </w:rPr>
        <w:t>网约</w:t>
      </w:r>
      <w:r>
        <w:rPr>
          <w:rFonts w:ascii="Times New Roman" w:hAnsi="Times New Roman" w:eastAsia="黑体" w:cs="Times New Roman"/>
          <w:sz w:val="28"/>
          <w:szCs w:val="20"/>
        </w:rPr>
        <w:t>出租汽车驾驶员从业资格</w:t>
      </w:r>
      <w:r>
        <w:rPr>
          <w:rFonts w:hint="eastAsia" w:ascii="Times New Roman" w:hAnsi="Times New Roman" w:eastAsia="黑体" w:cs="Times New Roman"/>
          <w:sz w:val="28"/>
          <w:szCs w:val="20"/>
        </w:rPr>
        <w:t>景德镇市区域</w:t>
      </w:r>
      <w:r>
        <w:rPr>
          <w:rFonts w:ascii="Times New Roman" w:hAnsi="Times New Roman" w:eastAsia="黑体" w:cs="Times New Roman"/>
          <w:sz w:val="28"/>
          <w:szCs w:val="20"/>
        </w:rPr>
        <w:t>科目考试题库</w:t>
      </w:r>
    </w:p>
    <w:p w14:paraId="0258C919">
      <w:pPr>
        <w:spacing w:line="400" w:lineRule="exact"/>
        <w:jc w:val="center"/>
        <w:rPr>
          <w:rFonts w:ascii="Times New Roman" w:hAnsi="Times New Roman" w:eastAsia="黑体" w:cs="Times New Roman"/>
          <w:sz w:val="28"/>
          <w:szCs w:val="20"/>
        </w:rPr>
      </w:pPr>
    </w:p>
    <w:p w14:paraId="0502416E">
      <w:pPr>
        <w:spacing w:line="400" w:lineRule="exact"/>
        <w:jc w:val="center"/>
        <w:rPr>
          <w:rFonts w:ascii="Times New Roman" w:hAnsi="Times New Roman" w:eastAsia="黑体" w:cs="Times New Roman"/>
          <w:sz w:val="28"/>
          <w:szCs w:val="20"/>
        </w:rPr>
      </w:pPr>
      <w:r>
        <w:rPr>
          <w:rFonts w:ascii="Times New Roman" w:hAnsi="Times New Roman" w:eastAsia="黑体" w:cs="Times New Roman"/>
          <w:sz w:val="28"/>
          <w:szCs w:val="20"/>
        </w:rPr>
        <w:t>试题分布表</w:t>
      </w:r>
    </w:p>
    <w:p w14:paraId="7EBA481B">
      <w:pPr>
        <w:spacing w:line="320" w:lineRule="exact"/>
        <w:jc w:val="center"/>
        <w:rPr>
          <w:rFonts w:ascii="Times New Roman" w:hAnsi="Times New Roman" w:eastAsia="黑体" w:cs="Times New Roman"/>
          <w:sz w:val="28"/>
          <w:szCs w:val="20"/>
        </w:rPr>
      </w:pPr>
    </w:p>
    <w:tbl>
      <w:tblPr>
        <w:tblStyle w:val="5"/>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2561"/>
        <w:gridCol w:w="1003"/>
        <w:gridCol w:w="680"/>
        <w:gridCol w:w="908"/>
        <w:gridCol w:w="656"/>
        <w:gridCol w:w="841"/>
        <w:gridCol w:w="992"/>
      </w:tblGrid>
      <w:tr w14:paraId="10F88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018" w:type="dxa"/>
            <w:vMerge w:val="restart"/>
            <w:vAlign w:val="center"/>
          </w:tcPr>
          <w:p w14:paraId="4854C9A6">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考试项目</w:t>
            </w:r>
          </w:p>
        </w:tc>
        <w:tc>
          <w:tcPr>
            <w:tcW w:w="2561" w:type="dxa"/>
            <w:vMerge w:val="restart"/>
            <w:vAlign w:val="center"/>
          </w:tcPr>
          <w:p w14:paraId="4E3C491C">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考试范围</w:t>
            </w:r>
          </w:p>
        </w:tc>
        <w:tc>
          <w:tcPr>
            <w:tcW w:w="1003" w:type="dxa"/>
            <w:vMerge w:val="restart"/>
            <w:vAlign w:val="center"/>
          </w:tcPr>
          <w:p w14:paraId="39817C35">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分值</w:t>
            </w:r>
          </w:p>
        </w:tc>
        <w:tc>
          <w:tcPr>
            <w:tcW w:w="680" w:type="dxa"/>
            <w:vMerge w:val="restart"/>
            <w:vAlign w:val="center"/>
          </w:tcPr>
          <w:p w14:paraId="54AE02E4">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总分</w:t>
            </w:r>
          </w:p>
        </w:tc>
        <w:tc>
          <w:tcPr>
            <w:tcW w:w="3397" w:type="dxa"/>
            <w:gridSpan w:val="4"/>
          </w:tcPr>
          <w:p w14:paraId="1C13D0DC">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题量</w:t>
            </w:r>
          </w:p>
        </w:tc>
      </w:tr>
      <w:tr w14:paraId="60C4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018" w:type="dxa"/>
            <w:vMerge w:val="continue"/>
            <w:vAlign w:val="center"/>
          </w:tcPr>
          <w:p w14:paraId="6725BD26">
            <w:pPr>
              <w:spacing w:line="280" w:lineRule="exact"/>
              <w:jc w:val="center"/>
              <w:rPr>
                <w:rFonts w:ascii="Times New Roman" w:hAnsi="Times New Roman" w:eastAsia="黑体" w:cs="Times New Roman"/>
                <w:sz w:val="22"/>
                <w:szCs w:val="20"/>
              </w:rPr>
            </w:pPr>
          </w:p>
        </w:tc>
        <w:tc>
          <w:tcPr>
            <w:tcW w:w="2561" w:type="dxa"/>
            <w:vMerge w:val="continue"/>
            <w:vAlign w:val="center"/>
          </w:tcPr>
          <w:p w14:paraId="295C70FD">
            <w:pPr>
              <w:spacing w:line="280" w:lineRule="exact"/>
              <w:jc w:val="center"/>
              <w:rPr>
                <w:rFonts w:ascii="Times New Roman" w:hAnsi="Times New Roman" w:eastAsia="黑体" w:cs="Times New Roman"/>
                <w:sz w:val="22"/>
                <w:szCs w:val="20"/>
              </w:rPr>
            </w:pPr>
          </w:p>
        </w:tc>
        <w:tc>
          <w:tcPr>
            <w:tcW w:w="1003" w:type="dxa"/>
            <w:vMerge w:val="continue"/>
            <w:vAlign w:val="center"/>
          </w:tcPr>
          <w:p w14:paraId="1216342E">
            <w:pPr>
              <w:spacing w:line="280" w:lineRule="exact"/>
              <w:jc w:val="center"/>
              <w:rPr>
                <w:rFonts w:ascii="Times New Roman" w:hAnsi="Times New Roman" w:eastAsia="黑体" w:cs="Times New Roman"/>
                <w:sz w:val="22"/>
                <w:szCs w:val="20"/>
              </w:rPr>
            </w:pPr>
          </w:p>
        </w:tc>
        <w:tc>
          <w:tcPr>
            <w:tcW w:w="680" w:type="dxa"/>
            <w:vMerge w:val="continue"/>
            <w:vAlign w:val="center"/>
          </w:tcPr>
          <w:p w14:paraId="6EC8BE2E">
            <w:pPr>
              <w:spacing w:line="280" w:lineRule="exact"/>
              <w:jc w:val="center"/>
              <w:rPr>
                <w:rFonts w:ascii="Times New Roman" w:hAnsi="Times New Roman" w:eastAsia="黑体" w:cs="Times New Roman"/>
                <w:sz w:val="22"/>
                <w:szCs w:val="20"/>
              </w:rPr>
            </w:pPr>
          </w:p>
        </w:tc>
        <w:tc>
          <w:tcPr>
            <w:tcW w:w="908" w:type="dxa"/>
            <w:vAlign w:val="center"/>
          </w:tcPr>
          <w:p w14:paraId="3C2CCAC0">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总量</w:t>
            </w:r>
          </w:p>
        </w:tc>
        <w:tc>
          <w:tcPr>
            <w:tcW w:w="656" w:type="dxa"/>
            <w:vAlign w:val="center"/>
          </w:tcPr>
          <w:p w14:paraId="362E7409">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小计</w:t>
            </w:r>
          </w:p>
        </w:tc>
        <w:tc>
          <w:tcPr>
            <w:tcW w:w="841" w:type="dxa"/>
            <w:vAlign w:val="center"/>
          </w:tcPr>
          <w:p w14:paraId="01B8B680">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判断</w:t>
            </w:r>
          </w:p>
        </w:tc>
        <w:tc>
          <w:tcPr>
            <w:tcW w:w="992" w:type="dxa"/>
            <w:vAlign w:val="center"/>
          </w:tcPr>
          <w:p w14:paraId="43634BA3">
            <w:pPr>
              <w:spacing w:line="280" w:lineRule="exact"/>
              <w:jc w:val="center"/>
              <w:rPr>
                <w:rFonts w:ascii="Times New Roman" w:hAnsi="Times New Roman" w:eastAsia="黑体" w:cs="Times New Roman"/>
                <w:sz w:val="22"/>
                <w:szCs w:val="20"/>
              </w:rPr>
            </w:pPr>
            <w:r>
              <w:rPr>
                <w:rFonts w:ascii="Times New Roman" w:hAnsi="Times New Roman" w:eastAsia="黑体" w:cs="Times New Roman"/>
                <w:sz w:val="22"/>
                <w:szCs w:val="20"/>
              </w:rPr>
              <w:t>单选</w:t>
            </w:r>
          </w:p>
        </w:tc>
      </w:tr>
      <w:tr w14:paraId="010BE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8" w:type="dxa"/>
            <w:vMerge w:val="restart"/>
            <w:vAlign w:val="center"/>
          </w:tcPr>
          <w:p w14:paraId="61C306EF">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1</w:t>
            </w:r>
            <w:r>
              <w:rPr>
                <w:rFonts w:ascii="Times New Roman" w:hAnsi="Times New Roman" w:eastAsia="宋体" w:cs="Times New Roman"/>
                <w:sz w:val="22"/>
                <w:szCs w:val="20"/>
              </w:rPr>
              <w:t>.</w:t>
            </w:r>
            <w:r>
              <w:rPr>
                <w:rFonts w:hint="eastAsia"/>
              </w:rPr>
              <w:t xml:space="preserve"> </w:t>
            </w:r>
            <w:r>
              <w:rPr>
                <w:rFonts w:hint="eastAsia" w:ascii="Times New Roman" w:hAnsi="Times New Roman" w:eastAsia="宋体" w:cs="Times New Roman"/>
                <w:sz w:val="22"/>
                <w:szCs w:val="20"/>
              </w:rPr>
              <w:t>人文地理</w:t>
            </w:r>
          </w:p>
        </w:tc>
        <w:tc>
          <w:tcPr>
            <w:tcW w:w="2561" w:type="dxa"/>
            <w:vAlign w:val="center"/>
          </w:tcPr>
          <w:p w14:paraId="1B663A21">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地方历史文化、风土人情等</w:t>
            </w:r>
          </w:p>
        </w:tc>
        <w:tc>
          <w:tcPr>
            <w:tcW w:w="1003" w:type="dxa"/>
            <w:vAlign w:val="center"/>
          </w:tcPr>
          <w:p w14:paraId="270CB78B">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restart"/>
            <w:vAlign w:val="center"/>
          </w:tcPr>
          <w:p w14:paraId="3704D9FC">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c>
          <w:tcPr>
            <w:tcW w:w="908" w:type="dxa"/>
            <w:vMerge w:val="restart"/>
            <w:vAlign w:val="center"/>
          </w:tcPr>
          <w:p w14:paraId="107680BB">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80</w:t>
            </w:r>
          </w:p>
        </w:tc>
        <w:tc>
          <w:tcPr>
            <w:tcW w:w="656" w:type="dxa"/>
            <w:vAlign w:val="center"/>
          </w:tcPr>
          <w:p w14:paraId="47838B41">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40</w:t>
            </w:r>
          </w:p>
        </w:tc>
        <w:tc>
          <w:tcPr>
            <w:tcW w:w="841" w:type="dxa"/>
            <w:vAlign w:val="center"/>
          </w:tcPr>
          <w:p w14:paraId="080A8983">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6C20C93F">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w:t>
            </w:r>
            <w:r>
              <w:rPr>
                <w:rFonts w:ascii="Times New Roman" w:hAnsi="Times New Roman" w:eastAsia="宋体" w:cs="Times New Roman"/>
                <w:sz w:val="22"/>
                <w:szCs w:val="20"/>
              </w:rPr>
              <w:t>0</w:t>
            </w:r>
          </w:p>
        </w:tc>
      </w:tr>
      <w:tr w14:paraId="1FB51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8" w:type="dxa"/>
            <w:vMerge w:val="continue"/>
            <w:vAlign w:val="center"/>
          </w:tcPr>
          <w:p w14:paraId="509644CD">
            <w:pPr>
              <w:spacing w:line="280" w:lineRule="exact"/>
              <w:jc w:val="left"/>
              <w:rPr>
                <w:rFonts w:ascii="Times New Roman" w:hAnsi="Times New Roman" w:eastAsia="宋体" w:cs="Times New Roman"/>
                <w:sz w:val="22"/>
                <w:szCs w:val="20"/>
              </w:rPr>
            </w:pPr>
          </w:p>
        </w:tc>
        <w:tc>
          <w:tcPr>
            <w:tcW w:w="2561" w:type="dxa"/>
            <w:vAlign w:val="center"/>
          </w:tcPr>
          <w:p w14:paraId="648AB656">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主要风景名胜、旅游景点等</w:t>
            </w:r>
          </w:p>
        </w:tc>
        <w:tc>
          <w:tcPr>
            <w:tcW w:w="1003" w:type="dxa"/>
            <w:vAlign w:val="center"/>
          </w:tcPr>
          <w:p w14:paraId="661D62CE">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continue"/>
            <w:vAlign w:val="center"/>
          </w:tcPr>
          <w:p w14:paraId="5BF1FF1C">
            <w:pPr>
              <w:spacing w:line="280" w:lineRule="exact"/>
              <w:jc w:val="center"/>
              <w:rPr>
                <w:rFonts w:ascii="Times New Roman" w:hAnsi="Times New Roman" w:eastAsia="宋体" w:cs="Times New Roman"/>
                <w:sz w:val="22"/>
                <w:szCs w:val="20"/>
              </w:rPr>
            </w:pPr>
          </w:p>
        </w:tc>
        <w:tc>
          <w:tcPr>
            <w:tcW w:w="908" w:type="dxa"/>
            <w:vMerge w:val="continue"/>
          </w:tcPr>
          <w:p w14:paraId="297B070F">
            <w:pPr>
              <w:spacing w:line="280" w:lineRule="exact"/>
              <w:jc w:val="center"/>
              <w:rPr>
                <w:rFonts w:ascii="Times New Roman" w:hAnsi="Times New Roman" w:eastAsia="宋体" w:cs="Times New Roman"/>
                <w:sz w:val="22"/>
                <w:szCs w:val="20"/>
              </w:rPr>
            </w:pPr>
          </w:p>
        </w:tc>
        <w:tc>
          <w:tcPr>
            <w:tcW w:w="656" w:type="dxa"/>
            <w:vAlign w:val="center"/>
          </w:tcPr>
          <w:p w14:paraId="56926312">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40</w:t>
            </w:r>
          </w:p>
        </w:tc>
        <w:tc>
          <w:tcPr>
            <w:tcW w:w="841" w:type="dxa"/>
            <w:vAlign w:val="center"/>
          </w:tcPr>
          <w:p w14:paraId="2C60277A">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20</w:t>
            </w:r>
          </w:p>
        </w:tc>
        <w:tc>
          <w:tcPr>
            <w:tcW w:w="992" w:type="dxa"/>
            <w:vAlign w:val="center"/>
          </w:tcPr>
          <w:p w14:paraId="6E2460BE">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20</w:t>
            </w:r>
          </w:p>
        </w:tc>
      </w:tr>
      <w:tr w14:paraId="20897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8" w:type="dxa"/>
            <w:vMerge w:val="restart"/>
            <w:vAlign w:val="center"/>
          </w:tcPr>
          <w:p w14:paraId="4C5ACE74">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2</w:t>
            </w:r>
            <w:r>
              <w:rPr>
                <w:rFonts w:ascii="Times New Roman" w:hAnsi="Times New Roman" w:eastAsia="宋体" w:cs="Times New Roman"/>
                <w:sz w:val="22"/>
                <w:szCs w:val="20"/>
              </w:rPr>
              <w:t>.</w:t>
            </w:r>
            <w:r>
              <w:rPr>
                <w:rFonts w:hint="eastAsia"/>
              </w:rPr>
              <w:t xml:space="preserve"> </w:t>
            </w:r>
            <w:r>
              <w:rPr>
                <w:rFonts w:hint="eastAsia" w:ascii="Times New Roman" w:hAnsi="Times New Roman" w:eastAsia="宋体" w:cs="Times New Roman"/>
                <w:sz w:val="22"/>
                <w:szCs w:val="20"/>
              </w:rPr>
              <w:t>地名线路</w:t>
            </w:r>
          </w:p>
        </w:tc>
        <w:tc>
          <w:tcPr>
            <w:tcW w:w="2561" w:type="dxa"/>
            <w:vAlign w:val="center"/>
          </w:tcPr>
          <w:p w14:paraId="0F363015">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地方行政区划、街道布局等</w:t>
            </w:r>
          </w:p>
        </w:tc>
        <w:tc>
          <w:tcPr>
            <w:tcW w:w="1003" w:type="dxa"/>
            <w:vAlign w:val="center"/>
          </w:tcPr>
          <w:p w14:paraId="7D3127F2">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restart"/>
            <w:vAlign w:val="center"/>
          </w:tcPr>
          <w:p w14:paraId="62A3FACB">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10</w:t>
            </w:r>
          </w:p>
        </w:tc>
        <w:tc>
          <w:tcPr>
            <w:tcW w:w="908" w:type="dxa"/>
            <w:vMerge w:val="restart"/>
            <w:vAlign w:val="center"/>
          </w:tcPr>
          <w:p w14:paraId="53050855">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60</w:t>
            </w:r>
          </w:p>
        </w:tc>
        <w:tc>
          <w:tcPr>
            <w:tcW w:w="656" w:type="dxa"/>
            <w:vAlign w:val="center"/>
          </w:tcPr>
          <w:p w14:paraId="273819B1">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30</w:t>
            </w:r>
          </w:p>
        </w:tc>
        <w:tc>
          <w:tcPr>
            <w:tcW w:w="841" w:type="dxa"/>
            <w:vAlign w:val="center"/>
          </w:tcPr>
          <w:p w14:paraId="2C6723B2">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w:t>
            </w:r>
          </w:p>
        </w:tc>
        <w:tc>
          <w:tcPr>
            <w:tcW w:w="992" w:type="dxa"/>
            <w:vAlign w:val="center"/>
          </w:tcPr>
          <w:p w14:paraId="51908065">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w:t>
            </w:r>
          </w:p>
        </w:tc>
      </w:tr>
      <w:tr w14:paraId="5203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8" w:type="dxa"/>
            <w:vMerge w:val="continue"/>
            <w:vAlign w:val="center"/>
          </w:tcPr>
          <w:p w14:paraId="7B19E7C1">
            <w:pPr>
              <w:spacing w:line="280" w:lineRule="exact"/>
              <w:jc w:val="left"/>
              <w:rPr>
                <w:rFonts w:ascii="Times New Roman" w:hAnsi="Times New Roman" w:eastAsia="宋体" w:cs="Times New Roman"/>
                <w:sz w:val="22"/>
                <w:szCs w:val="20"/>
              </w:rPr>
            </w:pPr>
          </w:p>
        </w:tc>
        <w:tc>
          <w:tcPr>
            <w:tcW w:w="2561" w:type="dxa"/>
            <w:vAlign w:val="center"/>
          </w:tcPr>
          <w:p w14:paraId="03DA3FBD">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地方交通枢纽、标志建筑等</w:t>
            </w:r>
          </w:p>
        </w:tc>
        <w:tc>
          <w:tcPr>
            <w:tcW w:w="1003" w:type="dxa"/>
            <w:vAlign w:val="center"/>
          </w:tcPr>
          <w:p w14:paraId="0C1B61C3">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5</w:t>
            </w:r>
          </w:p>
        </w:tc>
        <w:tc>
          <w:tcPr>
            <w:tcW w:w="680" w:type="dxa"/>
            <w:vMerge w:val="continue"/>
            <w:vAlign w:val="center"/>
          </w:tcPr>
          <w:p w14:paraId="33D34C72">
            <w:pPr>
              <w:spacing w:line="280" w:lineRule="exact"/>
              <w:jc w:val="center"/>
              <w:rPr>
                <w:rFonts w:ascii="Times New Roman" w:hAnsi="Times New Roman" w:eastAsia="宋体" w:cs="Times New Roman"/>
                <w:sz w:val="22"/>
                <w:szCs w:val="20"/>
              </w:rPr>
            </w:pPr>
          </w:p>
        </w:tc>
        <w:tc>
          <w:tcPr>
            <w:tcW w:w="908" w:type="dxa"/>
            <w:vMerge w:val="continue"/>
            <w:vAlign w:val="center"/>
          </w:tcPr>
          <w:p w14:paraId="69D1AB92">
            <w:pPr>
              <w:spacing w:line="280" w:lineRule="exact"/>
              <w:jc w:val="center"/>
              <w:rPr>
                <w:rFonts w:ascii="Times New Roman" w:hAnsi="Times New Roman" w:eastAsia="宋体" w:cs="Times New Roman"/>
                <w:sz w:val="22"/>
                <w:szCs w:val="20"/>
              </w:rPr>
            </w:pPr>
          </w:p>
        </w:tc>
        <w:tc>
          <w:tcPr>
            <w:tcW w:w="656" w:type="dxa"/>
            <w:vAlign w:val="center"/>
          </w:tcPr>
          <w:p w14:paraId="5581C883">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30</w:t>
            </w:r>
          </w:p>
        </w:tc>
        <w:tc>
          <w:tcPr>
            <w:tcW w:w="841" w:type="dxa"/>
            <w:vAlign w:val="center"/>
          </w:tcPr>
          <w:p w14:paraId="224E890D">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w:t>
            </w:r>
          </w:p>
        </w:tc>
        <w:tc>
          <w:tcPr>
            <w:tcW w:w="992" w:type="dxa"/>
            <w:vAlign w:val="center"/>
          </w:tcPr>
          <w:p w14:paraId="428FCD7F">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w:t>
            </w:r>
          </w:p>
        </w:tc>
      </w:tr>
      <w:tr w14:paraId="74B4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018" w:type="dxa"/>
            <w:vMerge w:val="restart"/>
            <w:vAlign w:val="center"/>
          </w:tcPr>
          <w:p w14:paraId="1A3F1716">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3</w:t>
            </w:r>
            <w:r>
              <w:rPr>
                <w:rFonts w:ascii="Times New Roman" w:hAnsi="Times New Roman" w:eastAsia="宋体" w:cs="Times New Roman"/>
                <w:sz w:val="22"/>
                <w:szCs w:val="20"/>
              </w:rPr>
              <w:t>.</w:t>
            </w:r>
            <w:r>
              <w:rPr>
                <w:rFonts w:hint="eastAsia"/>
              </w:rPr>
              <w:t xml:space="preserve"> </w:t>
            </w:r>
            <w:r>
              <w:rPr>
                <w:rFonts w:hint="eastAsia" w:ascii="Times New Roman" w:hAnsi="Times New Roman" w:eastAsia="宋体" w:cs="Times New Roman"/>
                <w:sz w:val="22"/>
                <w:szCs w:val="20"/>
              </w:rPr>
              <w:t>地方出租汽车政策、法规和标准</w:t>
            </w:r>
          </w:p>
        </w:tc>
        <w:tc>
          <w:tcPr>
            <w:tcW w:w="2561" w:type="dxa"/>
            <w:vAlign w:val="center"/>
          </w:tcPr>
          <w:p w14:paraId="4AD487CC">
            <w:pPr>
              <w:jc w:val="left"/>
              <w:rPr>
                <w:rFonts w:ascii="宋体" w:hAnsi="宋体" w:eastAsia="宋体" w:cs="宋体"/>
                <w:color w:val="000000"/>
                <w:sz w:val="22"/>
              </w:rPr>
            </w:pPr>
            <w:r>
              <w:rPr>
                <w:rFonts w:hint="eastAsia"/>
                <w:color w:val="000000"/>
                <w:sz w:val="22"/>
              </w:rPr>
              <w:t>地方出租汽车相关法规、规章等</w:t>
            </w:r>
          </w:p>
        </w:tc>
        <w:tc>
          <w:tcPr>
            <w:tcW w:w="1003" w:type="dxa"/>
            <w:vAlign w:val="center"/>
          </w:tcPr>
          <w:p w14:paraId="01114895">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restart"/>
            <w:vAlign w:val="center"/>
          </w:tcPr>
          <w:p w14:paraId="01BFB0B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c>
          <w:tcPr>
            <w:tcW w:w="908" w:type="dxa"/>
            <w:vMerge w:val="restart"/>
            <w:vAlign w:val="center"/>
          </w:tcPr>
          <w:p w14:paraId="0B660793">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60</w:t>
            </w:r>
          </w:p>
        </w:tc>
        <w:tc>
          <w:tcPr>
            <w:tcW w:w="656" w:type="dxa"/>
            <w:vAlign w:val="center"/>
          </w:tcPr>
          <w:p w14:paraId="038B408A">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30</w:t>
            </w:r>
          </w:p>
        </w:tc>
        <w:tc>
          <w:tcPr>
            <w:tcW w:w="841" w:type="dxa"/>
            <w:vAlign w:val="center"/>
          </w:tcPr>
          <w:p w14:paraId="0C6092ED">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5255FA35">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r>
      <w:tr w14:paraId="247DA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018" w:type="dxa"/>
            <w:vMerge w:val="continue"/>
            <w:vAlign w:val="center"/>
          </w:tcPr>
          <w:p w14:paraId="32DC95C0">
            <w:pPr>
              <w:spacing w:line="280" w:lineRule="exact"/>
              <w:jc w:val="left"/>
              <w:rPr>
                <w:rFonts w:ascii="Times New Roman" w:hAnsi="Times New Roman" w:eastAsia="宋体" w:cs="Times New Roman"/>
                <w:sz w:val="22"/>
                <w:szCs w:val="20"/>
              </w:rPr>
            </w:pPr>
          </w:p>
        </w:tc>
        <w:tc>
          <w:tcPr>
            <w:tcW w:w="2561" w:type="dxa"/>
            <w:vAlign w:val="center"/>
          </w:tcPr>
          <w:p w14:paraId="49125D12">
            <w:pPr>
              <w:jc w:val="left"/>
              <w:rPr>
                <w:color w:val="000000"/>
                <w:sz w:val="22"/>
              </w:rPr>
            </w:pPr>
            <w:r>
              <w:rPr>
                <w:rFonts w:hint="eastAsia"/>
                <w:color w:val="000000"/>
                <w:sz w:val="22"/>
              </w:rPr>
              <w:t>地方出租汽车相关政策、标准等</w:t>
            </w:r>
          </w:p>
        </w:tc>
        <w:tc>
          <w:tcPr>
            <w:tcW w:w="1003" w:type="dxa"/>
            <w:vAlign w:val="center"/>
          </w:tcPr>
          <w:p w14:paraId="1763D2CA">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5</w:t>
            </w:r>
          </w:p>
        </w:tc>
        <w:tc>
          <w:tcPr>
            <w:tcW w:w="680" w:type="dxa"/>
            <w:vMerge w:val="continue"/>
            <w:vAlign w:val="center"/>
          </w:tcPr>
          <w:p w14:paraId="46CA78B8">
            <w:pPr>
              <w:spacing w:line="280" w:lineRule="exact"/>
              <w:jc w:val="center"/>
              <w:rPr>
                <w:rFonts w:ascii="Times New Roman" w:hAnsi="Times New Roman" w:eastAsia="宋体" w:cs="Times New Roman"/>
                <w:sz w:val="22"/>
                <w:szCs w:val="20"/>
              </w:rPr>
            </w:pPr>
          </w:p>
        </w:tc>
        <w:tc>
          <w:tcPr>
            <w:tcW w:w="908" w:type="dxa"/>
            <w:vMerge w:val="continue"/>
            <w:vAlign w:val="center"/>
          </w:tcPr>
          <w:p w14:paraId="138A6D3B">
            <w:pPr>
              <w:spacing w:line="280" w:lineRule="exact"/>
              <w:jc w:val="center"/>
              <w:rPr>
                <w:rFonts w:ascii="Times New Roman" w:hAnsi="Times New Roman" w:eastAsia="宋体" w:cs="Times New Roman"/>
                <w:sz w:val="22"/>
                <w:szCs w:val="20"/>
              </w:rPr>
            </w:pPr>
          </w:p>
        </w:tc>
        <w:tc>
          <w:tcPr>
            <w:tcW w:w="656" w:type="dxa"/>
            <w:vAlign w:val="center"/>
          </w:tcPr>
          <w:p w14:paraId="5F278EA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30</w:t>
            </w:r>
          </w:p>
        </w:tc>
        <w:tc>
          <w:tcPr>
            <w:tcW w:w="841" w:type="dxa"/>
            <w:vAlign w:val="center"/>
          </w:tcPr>
          <w:p w14:paraId="6F1A81FD">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3AB9E2BE">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r>
      <w:tr w14:paraId="13D0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018" w:type="dxa"/>
            <w:vMerge w:val="restart"/>
            <w:vAlign w:val="center"/>
          </w:tcPr>
          <w:p w14:paraId="581F3E93">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4</w:t>
            </w:r>
            <w:r>
              <w:rPr>
                <w:rFonts w:ascii="Times New Roman" w:hAnsi="Times New Roman" w:eastAsia="宋体" w:cs="Times New Roman"/>
                <w:sz w:val="22"/>
                <w:szCs w:val="20"/>
              </w:rPr>
              <w:t>.</w:t>
            </w:r>
            <w:r>
              <w:rPr>
                <w:rFonts w:hint="eastAsia" w:ascii="Times New Roman" w:hAnsi="Times New Roman" w:eastAsia="宋体" w:cs="Times New Roman"/>
                <w:sz w:val="22"/>
                <w:szCs w:val="20"/>
              </w:rPr>
              <w:t>实际操作</w:t>
            </w:r>
          </w:p>
        </w:tc>
        <w:tc>
          <w:tcPr>
            <w:tcW w:w="2561" w:type="dxa"/>
            <w:vAlign w:val="center"/>
          </w:tcPr>
          <w:p w14:paraId="3D2B647E">
            <w:pPr>
              <w:spacing w:line="280" w:lineRule="exact"/>
              <w:jc w:val="left"/>
              <w:rPr>
                <w:rFonts w:ascii="Times New Roman" w:hAnsi="Times New Roman" w:eastAsia="宋体" w:cs="Times New Roman"/>
                <w:sz w:val="22"/>
                <w:szCs w:val="20"/>
              </w:rPr>
            </w:pPr>
            <w:r>
              <w:rPr>
                <w:rFonts w:ascii="Times New Roman" w:hAnsi="Times New Roman" w:eastAsia="宋体" w:cs="Times New Roman"/>
                <w:sz w:val="22"/>
                <w:szCs w:val="20"/>
              </w:rPr>
              <w:t>安全</w:t>
            </w:r>
            <w:r>
              <w:rPr>
                <w:rFonts w:hint="eastAsia" w:ascii="Times New Roman" w:hAnsi="Times New Roman" w:eastAsia="宋体" w:cs="Times New Roman"/>
                <w:sz w:val="22"/>
                <w:szCs w:val="20"/>
              </w:rPr>
              <w:t>驾驶</w:t>
            </w:r>
          </w:p>
        </w:tc>
        <w:tc>
          <w:tcPr>
            <w:tcW w:w="1003" w:type="dxa"/>
            <w:vAlign w:val="center"/>
          </w:tcPr>
          <w:p w14:paraId="587FD2F3">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c>
          <w:tcPr>
            <w:tcW w:w="680" w:type="dxa"/>
            <w:vMerge w:val="restart"/>
            <w:vAlign w:val="center"/>
          </w:tcPr>
          <w:p w14:paraId="41E5E50C">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08" w:type="dxa"/>
            <w:vMerge w:val="restart"/>
            <w:vAlign w:val="center"/>
          </w:tcPr>
          <w:p w14:paraId="3A512E06">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80</w:t>
            </w:r>
          </w:p>
        </w:tc>
        <w:tc>
          <w:tcPr>
            <w:tcW w:w="656" w:type="dxa"/>
            <w:vAlign w:val="center"/>
          </w:tcPr>
          <w:p w14:paraId="6AC477C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40</w:t>
            </w:r>
          </w:p>
        </w:tc>
        <w:tc>
          <w:tcPr>
            <w:tcW w:w="841" w:type="dxa"/>
            <w:vAlign w:val="center"/>
          </w:tcPr>
          <w:p w14:paraId="6B9B7A36">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525C4334">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r>
      <w:tr w14:paraId="482C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018" w:type="dxa"/>
            <w:vMerge w:val="continue"/>
            <w:vAlign w:val="center"/>
          </w:tcPr>
          <w:p w14:paraId="75C97250">
            <w:pPr>
              <w:spacing w:line="280" w:lineRule="exact"/>
              <w:jc w:val="left"/>
              <w:rPr>
                <w:rFonts w:ascii="Times New Roman" w:hAnsi="Times New Roman" w:eastAsia="宋体" w:cs="Times New Roman"/>
                <w:sz w:val="22"/>
                <w:szCs w:val="20"/>
              </w:rPr>
            </w:pPr>
          </w:p>
        </w:tc>
        <w:tc>
          <w:tcPr>
            <w:tcW w:w="2561" w:type="dxa"/>
            <w:vAlign w:val="center"/>
          </w:tcPr>
          <w:p w14:paraId="2DFA2867">
            <w:pPr>
              <w:spacing w:line="280" w:lineRule="exact"/>
              <w:jc w:val="left"/>
              <w:rPr>
                <w:rFonts w:ascii="Times New Roman" w:hAnsi="Times New Roman" w:eastAsia="宋体" w:cs="Times New Roman"/>
                <w:sz w:val="22"/>
                <w:szCs w:val="20"/>
              </w:rPr>
            </w:pPr>
            <w:r>
              <w:rPr>
                <w:rFonts w:hint="eastAsia" w:ascii="Times New Roman" w:hAnsi="Times New Roman" w:eastAsia="宋体" w:cs="Times New Roman"/>
                <w:sz w:val="22"/>
                <w:szCs w:val="20"/>
              </w:rPr>
              <w:t>应用操作</w:t>
            </w:r>
          </w:p>
        </w:tc>
        <w:tc>
          <w:tcPr>
            <w:tcW w:w="1003" w:type="dxa"/>
            <w:vAlign w:val="center"/>
          </w:tcPr>
          <w:p w14:paraId="386A3D09">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10</w:t>
            </w:r>
          </w:p>
        </w:tc>
        <w:tc>
          <w:tcPr>
            <w:tcW w:w="680" w:type="dxa"/>
            <w:vMerge w:val="continue"/>
            <w:vAlign w:val="center"/>
          </w:tcPr>
          <w:p w14:paraId="4C7C31BE">
            <w:pPr>
              <w:spacing w:line="280" w:lineRule="exact"/>
              <w:jc w:val="center"/>
              <w:rPr>
                <w:rFonts w:ascii="Times New Roman" w:hAnsi="Times New Roman" w:eastAsia="宋体" w:cs="Times New Roman"/>
                <w:sz w:val="22"/>
                <w:szCs w:val="20"/>
              </w:rPr>
            </w:pPr>
          </w:p>
        </w:tc>
        <w:tc>
          <w:tcPr>
            <w:tcW w:w="908" w:type="dxa"/>
            <w:vMerge w:val="continue"/>
          </w:tcPr>
          <w:p w14:paraId="47B3976A">
            <w:pPr>
              <w:spacing w:line="280" w:lineRule="exact"/>
              <w:jc w:val="center"/>
              <w:rPr>
                <w:rFonts w:ascii="Times New Roman" w:hAnsi="Times New Roman" w:eastAsia="宋体" w:cs="Times New Roman"/>
                <w:sz w:val="22"/>
                <w:szCs w:val="20"/>
              </w:rPr>
            </w:pPr>
          </w:p>
        </w:tc>
        <w:tc>
          <w:tcPr>
            <w:tcW w:w="656" w:type="dxa"/>
            <w:vAlign w:val="center"/>
          </w:tcPr>
          <w:p w14:paraId="3DB75D69">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40</w:t>
            </w:r>
          </w:p>
        </w:tc>
        <w:tc>
          <w:tcPr>
            <w:tcW w:w="841" w:type="dxa"/>
            <w:vAlign w:val="center"/>
          </w:tcPr>
          <w:p w14:paraId="6E6E0528">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c>
          <w:tcPr>
            <w:tcW w:w="992" w:type="dxa"/>
            <w:vAlign w:val="center"/>
          </w:tcPr>
          <w:p w14:paraId="4FC91BC3">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20</w:t>
            </w:r>
          </w:p>
        </w:tc>
      </w:tr>
      <w:tr w14:paraId="0D3E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79" w:type="dxa"/>
            <w:gridSpan w:val="2"/>
            <w:vAlign w:val="center"/>
          </w:tcPr>
          <w:p w14:paraId="0D6222D5">
            <w:pPr>
              <w:spacing w:line="280" w:lineRule="exact"/>
              <w:jc w:val="center"/>
              <w:rPr>
                <w:rFonts w:ascii="Times New Roman" w:hAnsi="Times New Roman" w:eastAsia="宋体" w:cs="Times New Roman"/>
                <w:sz w:val="22"/>
                <w:szCs w:val="20"/>
              </w:rPr>
            </w:pPr>
            <w:r>
              <w:rPr>
                <w:rFonts w:ascii="Times New Roman" w:hAnsi="Times New Roman" w:eastAsia="宋体" w:cs="Times New Roman"/>
                <w:sz w:val="22"/>
                <w:szCs w:val="20"/>
              </w:rPr>
              <w:t>合计</w:t>
            </w:r>
          </w:p>
        </w:tc>
        <w:tc>
          <w:tcPr>
            <w:tcW w:w="1003" w:type="dxa"/>
            <w:vAlign w:val="center"/>
          </w:tcPr>
          <w:p w14:paraId="379E7B97">
            <w:pPr>
              <w:spacing w:line="280" w:lineRule="exact"/>
              <w:jc w:val="center"/>
              <w:rPr>
                <w:rFonts w:ascii="Times New Roman" w:hAnsi="Times New Roman" w:eastAsia="仿宋" w:cs="Times New Roman"/>
                <w:sz w:val="22"/>
                <w:szCs w:val="20"/>
              </w:rPr>
            </w:pPr>
            <w:r>
              <w:rPr>
                <w:rFonts w:ascii="Times New Roman" w:hAnsi="Times New Roman" w:eastAsia="仿宋" w:cs="Times New Roman"/>
                <w:sz w:val="22"/>
                <w:szCs w:val="20"/>
              </w:rPr>
              <w:t>50</w:t>
            </w:r>
          </w:p>
        </w:tc>
        <w:tc>
          <w:tcPr>
            <w:tcW w:w="680" w:type="dxa"/>
            <w:vAlign w:val="center"/>
          </w:tcPr>
          <w:p w14:paraId="0F45A1A7">
            <w:pPr>
              <w:spacing w:line="280" w:lineRule="exact"/>
              <w:jc w:val="center"/>
              <w:rPr>
                <w:rFonts w:ascii="Times New Roman" w:hAnsi="Times New Roman" w:eastAsia="仿宋" w:cs="Times New Roman"/>
                <w:sz w:val="22"/>
                <w:szCs w:val="20"/>
              </w:rPr>
            </w:pPr>
            <w:r>
              <w:rPr>
                <w:rFonts w:ascii="Times New Roman" w:hAnsi="Times New Roman" w:eastAsia="仿宋" w:cs="Times New Roman"/>
                <w:sz w:val="22"/>
                <w:szCs w:val="20"/>
              </w:rPr>
              <w:t>50</w:t>
            </w:r>
          </w:p>
        </w:tc>
        <w:tc>
          <w:tcPr>
            <w:tcW w:w="908" w:type="dxa"/>
            <w:vAlign w:val="center"/>
          </w:tcPr>
          <w:p w14:paraId="3F6C56E3">
            <w:pPr>
              <w:spacing w:line="280" w:lineRule="exact"/>
              <w:jc w:val="center"/>
              <w:rPr>
                <w:rFonts w:ascii="Times New Roman" w:hAnsi="Times New Roman" w:eastAsia="仿宋" w:cs="Times New Roman"/>
                <w:sz w:val="22"/>
                <w:szCs w:val="20"/>
              </w:rPr>
            </w:pPr>
            <w:r>
              <w:rPr>
                <w:rFonts w:hint="eastAsia" w:ascii="Times New Roman" w:hAnsi="Times New Roman" w:eastAsia="仿宋" w:cs="Times New Roman"/>
                <w:sz w:val="22"/>
                <w:szCs w:val="20"/>
              </w:rPr>
              <w:t>280</w:t>
            </w:r>
          </w:p>
        </w:tc>
        <w:tc>
          <w:tcPr>
            <w:tcW w:w="656" w:type="dxa"/>
            <w:vAlign w:val="center"/>
          </w:tcPr>
          <w:p w14:paraId="35A50402">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280</w:t>
            </w:r>
          </w:p>
        </w:tc>
        <w:tc>
          <w:tcPr>
            <w:tcW w:w="841" w:type="dxa"/>
            <w:vAlign w:val="center"/>
          </w:tcPr>
          <w:p w14:paraId="600BB058">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150</w:t>
            </w:r>
          </w:p>
        </w:tc>
        <w:tc>
          <w:tcPr>
            <w:tcW w:w="992" w:type="dxa"/>
            <w:vAlign w:val="center"/>
          </w:tcPr>
          <w:p w14:paraId="7A33DFEE">
            <w:pPr>
              <w:spacing w:line="280" w:lineRule="exact"/>
              <w:jc w:val="center"/>
              <w:rPr>
                <w:rFonts w:ascii="Times New Roman" w:hAnsi="Times New Roman" w:eastAsia="宋体" w:cs="Times New Roman"/>
                <w:sz w:val="22"/>
                <w:szCs w:val="20"/>
              </w:rPr>
            </w:pPr>
            <w:r>
              <w:rPr>
                <w:rFonts w:hint="eastAsia" w:ascii="Times New Roman" w:hAnsi="Times New Roman" w:eastAsia="宋体" w:cs="Times New Roman"/>
                <w:sz w:val="22"/>
                <w:szCs w:val="20"/>
              </w:rPr>
              <w:t>130</w:t>
            </w:r>
          </w:p>
        </w:tc>
      </w:tr>
    </w:tbl>
    <w:p w14:paraId="184D96BC">
      <w:pPr>
        <w:rPr>
          <w:rFonts w:ascii="Times New Roman" w:hAnsi="Times New Roman" w:eastAsia="宋体" w:cs="Times New Roman"/>
          <w:sz w:val="22"/>
          <w:szCs w:val="20"/>
        </w:rPr>
        <w:sectPr>
          <w:footerReference r:id="rId3" w:type="default"/>
          <w:pgSz w:w="11906" w:h="16838"/>
          <w:pgMar w:top="1440" w:right="1800" w:bottom="1440" w:left="1800" w:header="851" w:footer="992" w:gutter="0"/>
          <w:cols w:space="720" w:num="1"/>
          <w:docGrid w:type="lines" w:linePitch="312" w:charSpace="0"/>
        </w:sectPr>
      </w:pPr>
    </w:p>
    <w:p w14:paraId="3E65C39F">
      <w:pPr>
        <w:spacing w:line="400" w:lineRule="exact"/>
        <w:jc w:val="center"/>
        <w:rPr>
          <w:b/>
        </w:rPr>
        <w:sectPr>
          <w:footerReference r:id="rId4" w:type="default"/>
          <w:pgSz w:w="11906" w:h="16838"/>
          <w:pgMar w:top="1440" w:right="1800" w:bottom="1440" w:left="1800" w:header="851" w:footer="992" w:gutter="0"/>
          <w:cols w:space="720" w:num="1"/>
          <w:docGrid w:type="lines" w:linePitch="312" w:charSpace="0"/>
        </w:sectPr>
      </w:pPr>
    </w:p>
    <w:p w14:paraId="31F7E58A">
      <w:pPr>
        <w:jc w:val="center"/>
      </w:pPr>
      <w:r>
        <w:t>目</w:t>
      </w:r>
      <w:r>
        <w:rPr>
          <w:rFonts w:hint="eastAsia"/>
        </w:rPr>
        <w:t xml:space="preserve">  </w:t>
      </w:r>
      <w:r>
        <w:t>录</w:t>
      </w:r>
    </w:p>
    <w:p w14:paraId="5E2AAED4">
      <w:pPr>
        <w:jc w:val="center"/>
      </w:pPr>
    </w:p>
    <w:p w14:paraId="7028A4F6">
      <w:pPr>
        <w:jc w:val="left"/>
      </w:pPr>
      <w:r>
        <w:rPr>
          <w:rFonts w:hint="eastAsia"/>
        </w:rPr>
        <w:t>第一部分人文地理（80题）</w:t>
      </w:r>
    </w:p>
    <w:p w14:paraId="1096F091">
      <w:pPr>
        <w:pStyle w:val="17"/>
        <w:numPr>
          <w:ilvl w:val="0"/>
          <w:numId w:val="1"/>
        </w:numPr>
        <w:ind w:firstLineChars="0"/>
        <w:jc w:val="left"/>
      </w:pPr>
      <w:r>
        <w:rPr>
          <w:rFonts w:hint="eastAsia"/>
        </w:rPr>
        <w:t>地方历史文化、风土人情等（40题）</w:t>
      </w:r>
    </w:p>
    <w:p w14:paraId="571CE3BA">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5C7399B4">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二、单项选择题（20题）</w:t>
      </w:r>
    </w:p>
    <w:p w14:paraId="6A101EB3">
      <w:pPr>
        <w:pStyle w:val="17"/>
        <w:numPr>
          <w:ilvl w:val="0"/>
          <w:numId w:val="1"/>
        </w:numPr>
        <w:ind w:firstLineChars="0"/>
        <w:jc w:val="left"/>
      </w:pPr>
      <w:r>
        <w:rPr>
          <w:rFonts w:hint="eastAsia"/>
        </w:rPr>
        <w:t>主要风景名胜、旅游景点等（40题）</w:t>
      </w:r>
    </w:p>
    <w:p w14:paraId="226F304D">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76C63A60">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二、单项选择题（20题）</w:t>
      </w:r>
    </w:p>
    <w:p w14:paraId="51D87989">
      <w:pPr>
        <w:jc w:val="left"/>
      </w:pPr>
      <w:r>
        <w:rPr>
          <w:rFonts w:hint="eastAsia"/>
        </w:rPr>
        <w:t>第二部分地名线路（60题）</w:t>
      </w:r>
    </w:p>
    <w:p w14:paraId="3631322E">
      <w:pPr>
        <w:pStyle w:val="17"/>
        <w:numPr>
          <w:ilvl w:val="0"/>
          <w:numId w:val="2"/>
        </w:numPr>
        <w:ind w:firstLineChars="0"/>
        <w:jc w:val="left"/>
      </w:pPr>
      <w:r>
        <w:rPr>
          <w:rFonts w:hint="eastAsia"/>
        </w:rPr>
        <w:t>地方行政区划、街道布局等（30题）</w:t>
      </w:r>
    </w:p>
    <w:p w14:paraId="12F71665">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一、判断题（15题）</w:t>
      </w:r>
    </w:p>
    <w:p w14:paraId="5386D6B2">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二、单项选择题（15题）</w:t>
      </w:r>
    </w:p>
    <w:p w14:paraId="1F2E2A8D">
      <w:pPr>
        <w:pStyle w:val="17"/>
        <w:numPr>
          <w:ilvl w:val="0"/>
          <w:numId w:val="2"/>
        </w:numPr>
        <w:ind w:firstLineChars="0"/>
        <w:jc w:val="left"/>
      </w:pPr>
      <w:r>
        <w:rPr>
          <w:rFonts w:hint="eastAsia"/>
        </w:rPr>
        <w:t>地方交通枢纽、标志建筑等（30题）</w:t>
      </w:r>
    </w:p>
    <w:p w14:paraId="2A768801">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一、判断题（15题）</w:t>
      </w:r>
    </w:p>
    <w:p w14:paraId="3619D1E1">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二、单项选择题（15题）</w:t>
      </w:r>
    </w:p>
    <w:p w14:paraId="346C7E12">
      <w:pPr>
        <w:jc w:val="left"/>
      </w:pPr>
      <w:r>
        <w:rPr>
          <w:rFonts w:hint="eastAsia"/>
        </w:rPr>
        <w:t>第三部分地方出租汽车相关政策、法规和标准（60题）</w:t>
      </w:r>
    </w:p>
    <w:p w14:paraId="5175780B">
      <w:pPr>
        <w:pStyle w:val="17"/>
        <w:numPr>
          <w:ilvl w:val="0"/>
          <w:numId w:val="3"/>
        </w:numPr>
        <w:ind w:firstLineChars="0"/>
        <w:jc w:val="left"/>
      </w:pPr>
      <w:r>
        <w:rPr>
          <w:rFonts w:hint="eastAsia"/>
        </w:rPr>
        <w:t>地方出租汽车相关法规、规章等（30题）</w:t>
      </w:r>
    </w:p>
    <w:p w14:paraId="68481FC5">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48CE1B8E">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二、单项选择题（10题）</w:t>
      </w:r>
    </w:p>
    <w:p w14:paraId="2C5C4B93">
      <w:pPr>
        <w:pStyle w:val="17"/>
        <w:numPr>
          <w:ilvl w:val="0"/>
          <w:numId w:val="3"/>
        </w:numPr>
        <w:ind w:firstLineChars="0"/>
        <w:jc w:val="left"/>
      </w:pPr>
      <w:r>
        <w:rPr>
          <w:rFonts w:hint="eastAsia"/>
        </w:rPr>
        <w:t>地方出租汽车相关政策、标准等（30题）</w:t>
      </w:r>
    </w:p>
    <w:p w14:paraId="1288F169">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5824BF30">
      <w:pPr>
        <w:jc w:val="left"/>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二、单项选择题（10题）</w:t>
      </w:r>
    </w:p>
    <w:p w14:paraId="70682F25">
      <w:pPr>
        <w:jc w:val="left"/>
      </w:pPr>
      <w:r>
        <w:rPr>
          <w:rFonts w:hint="eastAsia"/>
        </w:rPr>
        <w:t>第四部分实际操作（80题）</w:t>
      </w:r>
    </w:p>
    <w:p w14:paraId="31726B6D">
      <w:pPr>
        <w:pStyle w:val="17"/>
        <w:numPr>
          <w:ilvl w:val="0"/>
          <w:numId w:val="4"/>
        </w:numPr>
        <w:ind w:firstLineChars="0"/>
        <w:jc w:val="left"/>
      </w:pPr>
      <w:r>
        <w:rPr>
          <w:rFonts w:hint="eastAsia"/>
        </w:rPr>
        <w:t>安全驾驶（40题）</w:t>
      </w:r>
    </w:p>
    <w:p w14:paraId="123E0920">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766A79E2">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二、单项选择题（20题）</w:t>
      </w:r>
    </w:p>
    <w:p w14:paraId="3225C335">
      <w:pPr>
        <w:pStyle w:val="17"/>
        <w:numPr>
          <w:ilvl w:val="0"/>
          <w:numId w:val="4"/>
        </w:numPr>
        <w:ind w:firstLineChars="0"/>
        <w:jc w:val="left"/>
      </w:pPr>
      <w:r>
        <w:rPr>
          <w:rFonts w:hint="eastAsia" w:ascii="Times New Roman" w:hAnsi="Times New Roman" w:eastAsia="宋体" w:cs="Times New Roman"/>
          <w:sz w:val="22"/>
          <w:szCs w:val="20"/>
        </w:rPr>
        <w:t>应用操作</w:t>
      </w:r>
      <w:r>
        <w:rPr>
          <w:rFonts w:hint="eastAsia"/>
        </w:rPr>
        <w:t>（40题）</w:t>
      </w:r>
    </w:p>
    <w:p w14:paraId="54B586A0">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一、判断题（20题）</w:t>
      </w:r>
    </w:p>
    <w:p w14:paraId="17D170E6">
      <w:pPr>
        <w:widowControl/>
        <w:jc w:val="left"/>
        <w:outlineLvl w:val="2"/>
        <w:rPr>
          <w:rFonts w:ascii="Times New Roman" w:hAnsi="Times New Roman" w:eastAsia="宋体" w:cs="Times New Roman"/>
          <w:kern w:val="0"/>
          <w:sz w:val="22"/>
          <w:szCs w:val="20"/>
        </w:rPr>
      </w:pPr>
      <w:r>
        <w:rPr>
          <w:rFonts w:hint="eastAsia" w:ascii="Times New Roman" w:hAnsi="Times New Roman" w:eastAsia="宋体" w:cs="Times New Roman"/>
          <w:kern w:val="0"/>
          <w:sz w:val="22"/>
          <w:szCs w:val="20"/>
        </w:rPr>
        <w:t>二、单项选择题（20题）</w:t>
      </w:r>
    </w:p>
    <w:p w14:paraId="17E12358">
      <w:pPr>
        <w:jc w:val="left"/>
        <w:rPr>
          <w:b/>
          <w:color w:val="0000FF"/>
          <w:kern w:val="0"/>
          <w:sz w:val="36"/>
          <w:u w:val="single"/>
        </w:rPr>
        <w:sectPr>
          <w:type w:val="continuous"/>
          <w:pgSz w:w="11906" w:h="16838"/>
          <w:pgMar w:top="1440" w:right="1800" w:bottom="1440" w:left="1800" w:header="851" w:footer="992" w:gutter="0"/>
          <w:cols w:space="720" w:num="1"/>
          <w:docGrid w:type="lines" w:linePitch="312" w:charSpace="0"/>
        </w:sectPr>
      </w:pPr>
    </w:p>
    <w:p w14:paraId="63475371">
      <w:r>
        <w:rPr>
          <w:rFonts w:hint="eastAsia"/>
        </w:rPr>
        <w:t>第一部分人文地理（80题）</w:t>
      </w:r>
    </w:p>
    <w:bookmarkEnd w:id="0"/>
    <w:p w14:paraId="44A66AE0">
      <w:r>
        <w:rPr>
          <w:rFonts w:hint="eastAsia"/>
        </w:rPr>
        <w:t>1、地方历史文化、风土人情等（40题）</w:t>
      </w:r>
    </w:p>
    <w:p w14:paraId="660D8ADA">
      <w:r>
        <w:rPr>
          <w:rFonts w:hint="eastAsia"/>
        </w:rPr>
        <w:t>一、判断题（20题）</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47E2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881E327">
            <w:r>
              <w:rPr>
                <w:rFonts w:hint="eastAsia"/>
              </w:rPr>
              <w:t>序号</w:t>
            </w:r>
          </w:p>
        </w:tc>
        <w:tc>
          <w:tcPr>
            <w:tcW w:w="8363" w:type="dxa"/>
            <w:vAlign w:val="center"/>
          </w:tcPr>
          <w:p w14:paraId="1F28FA47">
            <w:r>
              <w:rPr>
                <w:rFonts w:hint="eastAsia"/>
              </w:rPr>
              <w:t>题干</w:t>
            </w:r>
          </w:p>
        </w:tc>
        <w:tc>
          <w:tcPr>
            <w:tcW w:w="709" w:type="dxa"/>
            <w:vAlign w:val="center"/>
          </w:tcPr>
          <w:p w14:paraId="269C243F">
            <w:r>
              <w:rPr>
                <w:rFonts w:hint="eastAsia"/>
              </w:rPr>
              <w:t>答案</w:t>
            </w:r>
          </w:p>
        </w:tc>
      </w:tr>
      <w:tr w14:paraId="0A3C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6048B4CE">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6DA657C4">
            <w:r>
              <w:rPr>
                <w:rFonts w:hint="eastAsia"/>
              </w:rPr>
              <w:t>浮梁功夫红茶1915年荣获“美国巴拿马万国博览会”金奖。</w:t>
            </w:r>
          </w:p>
        </w:tc>
        <w:tc>
          <w:tcPr>
            <w:tcW w:w="709" w:type="dxa"/>
            <w:tcBorders>
              <w:top w:val="single" w:color="auto" w:sz="4" w:space="0"/>
              <w:left w:val="single" w:color="auto" w:sz="4" w:space="0"/>
              <w:bottom w:val="single" w:color="auto" w:sz="4" w:space="0"/>
              <w:right w:val="single" w:color="auto" w:sz="4" w:space="0"/>
            </w:tcBorders>
            <w:vAlign w:val="center"/>
          </w:tcPr>
          <w:p w14:paraId="5CAFFAE7">
            <w:r>
              <w:rPr>
                <w:rFonts w:hint="eastAsia"/>
              </w:rPr>
              <w:t>对</w:t>
            </w:r>
          </w:p>
        </w:tc>
      </w:tr>
      <w:tr w14:paraId="7421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2D270B4D">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60332635">
            <w:r>
              <w:rPr>
                <w:rFonts w:hint="eastAsia"/>
              </w:rPr>
              <w:t>景德镇的陶瓷生产流程主要包括：练泥、拉坯、印坯、利坯、画坯、施釉、烧窑等步骤。</w:t>
            </w:r>
          </w:p>
        </w:tc>
        <w:tc>
          <w:tcPr>
            <w:tcW w:w="709" w:type="dxa"/>
            <w:tcBorders>
              <w:top w:val="single" w:color="auto" w:sz="4" w:space="0"/>
              <w:left w:val="single" w:color="auto" w:sz="4" w:space="0"/>
              <w:bottom w:val="single" w:color="auto" w:sz="4" w:space="0"/>
              <w:right w:val="single" w:color="auto" w:sz="4" w:space="0"/>
            </w:tcBorders>
            <w:vAlign w:val="center"/>
          </w:tcPr>
          <w:p w14:paraId="24D857CC">
            <w:pPr>
              <w:rPr>
                <w:rFonts w:hint="eastAsia" w:eastAsiaTheme="minorEastAsia"/>
                <w:lang w:val="en-US" w:eastAsia="zh-CN"/>
              </w:rPr>
            </w:pPr>
            <w:r>
              <w:rPr>
                <w:rFonts w:hint="eastAsia"/>
                <w:lang w:val="en-US" w:eastAsia="zh-CN"/>
              </w:rPr>
              <w:t>对</w:t>
            </w:r>
          </w:p>
        </w:tc>
      </w:tr>
      <w:tr w14:paraId="5F94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69B4017">
            <w:r>
              <w:rPr>
                <w:rFonts w:hint="eastAsia"/>
              </w:rPr>
              <w:t>3</w:t>
            </w:r>
          </w:p>
        </w:tc>
        <w:tc>
          <w:tcPr>
            <w:tcW w:w="8363" w:type="dxa"/>
            <w:vAlign w:val="bottom"/>
          </w:tcPr>
          <w:p w14:paraId="08C01ED4">
            <w:r>
              <w:rPr>
                <w:rFonts w:hint="eastAsia"/>
              </w:rPr>
              <w:t>景德镇国际陶瓷博览会每年举办一届，是国际陶瓷界的重要盛会。</w:t>
            </w:r>
          </w:p>
        </w:tc>
        <w:tc>
          <w:tcPr>
            <w:tcW w:w="709" w:type="dxa"/>
            <w:vAlign w:val="center"/>
          </w:tcPr>
          <w:p w14:paraId="0E033F53">
            <w:pPr>
              <w:rPr>
                <w:rFonts w:hint="eastAsia" w:eastAsiaTheme="minorEastAsia"/>
                <w:lang w:val="en-US" w:eastAsia="zh-CN"/>
              </w:rPr>
            </w:pPr>
            <w:r>
              <w:rPr>
                <w:rFonts w:hint="eastAsia"/>
                <w:lang w:val="en-US" w:eastAsia="zh-CN"/>
              </w:rPr>
              <w:t>对</w:t>
            </w:r>
          </w:p>
        </w:tc>
      </w:tr>
      <w:tr w14:paraId="10D7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201DC6C">
            <w:r>
              <w:rPr>
                <w:rFonts w:hint="eastAsia"/>
              </w:rPr>
              <w:t>4</w:t>
            </w:r>
          </w:p>
        </w:tc>
        <w:tc>
          <w:tcPr>
            <w:tcW w:w="8363" w:type="dxa"/>
            <w:vAlign w:val="bottom"/>
          </w:tcPr>
          <w:p w14:paraId="058DF2A9">
            <w:r>
              <w:rPr>
                <w:rFonts w:hint="eastAsia"/>
              </w:rPr>
              <w:t xml:space="preserve">景德镇瓷器素有“白如玉、明如镜、薄如纸、声如磬”的美誉。 </w:t>
            </w:r>
          </w:p>
        </w:tc>
        <w:tc>
          <w:tcPr>
            <w:tcW w:w="709" w:type="dxa"/>
            <w:vAlign w:val="center"/>
          </w:tcPr>
          <w:p w14:paraId="4314D57C">
            <w:r>
              <w:rPr>
                <w:rFonts w:hint="eastAsia"/>
              </w:rPr>
              <w:t>对</w:t>
            </w:r>
          </w:p>
        </w:tc>
      </w:tr>
      <w:tr w14:paraId="624E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AAE5806">
            <w:r>
              <w:rPr>
                <w:rFonts w:hint="eastAsia"/>
              </w:rPr>
              <w:t>5</w:t>
            </w:r>
          </w:p>
        </w:tc>
        <w:tc>
          <w:tcPr>
            <w:tcW w:w="8363" w:type="dxa"/>
            <w:vAlign w:val="bottom"/>
          </w:tcPr>
          <w:p w14:paraId="1043920E">
            <w:r>
              <w:rPr>
                <w:rFonts w:hint="eastAsia"/>
              </w:rPr>
              <w:t>景德镇瓷器从明代永乐官窑开始就正式有帝王年号款。</w:t>
            </w:r>
          </w:p>
        </w:tc>
        <w:tc>
          <w:tcPr>
            <w:tcW w:w="709" w:type="dxa"/>
            <w:vAlign w:val="center"/>
          </w:tcPr>
          <w:p w14:paraId="6EF5B6E0">
            <w:r>
              <w:rPr>
                <w:rFonts w:hint="eastAsia"/>
              </w:rPr>
              <w:t>对</w:t>
            </w:r>
          </w:p>
        </w:tc>
      </w:tr>
      <w:tr w14:paraId="2815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90CC420">
            <w:r>
              <w:rPr>
                <w:rFonts w:hint="eastAsia"/>
              </w:rPr>
              <w:t>6</w:t>
            </w:r>
          </w:p>
        </w:tc>
        <w:tc>
          <w:tcPr>
            <w:tcW w:w="8363" w:type="dxa"/>
            <w:vAlign w:val="bottom"/>
          </w:tcPr>
          <w:p w14:paraId="37448761">
            <w:r>
              <w:rPr>
                <w:rFonts w:hint="eastAsia"/>
              </w:rPr>
              <w:t>“釉里红”是景德镇窑四大传统名瓷之一，是釉上彩瓷器的一个品种。</w:t>
            </w:r>
          </w:p>
        </w:tc>
        <w:tc>
          <w:tcPr>
            <w:tcW w:w="709" w:type="dxa"/>
            <w:vAlign w:val="center"/>
          </w:tcPr>
          <w:p w14:paraId="706FEE9A">
            <w:r>
              <w:rPr>
                <w:rFonts w:hint="eastAsia"/>
              </w:rPr>
              <w:t>错</w:t>
            </w:r>
          </w:p>
        </w:tc>
      </w:tr>
      <w:tr w14:paraId="7333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8E46E13">
            <w:r>
              <w:rPr>
                <w:rFonts w:hint="eastAsia"/>
              </w:rPr>
              <w:t>7</w:t>
            </w:r>
          </w:p>
        </w:tc>
        <w:tc>
          <w:tcPr>
            <w:tcW w:w="8363" w:type="dxa"/>
            <w:vAlign w:val="bottom"/>
          </w:tcPr>
          <w:p w14:paraId="30889CC2">
            <w:r>
              <w:rPr>
                <w:rFonts w:hint="eastAsia"/>
              </w:rPr>
              <w:t>宋代景德镇瓷业一个巨大成就是青花瓷烧造成功，这在中国陶瓷历史上具有划时代的意义。</w:t>
            </w:r>
          </w:p>
        </w:tc>
        <w:tc>
          <w:tcPr>
            <w:tcW w:w="709" w:type="dxa"/>
            <w:vAlign w:val="center"/>
          </w:tcPr>
          <w:p w14:paraId="777C8ECA">
            <w:r>
              <w:rPr>
                <w:rFonts w:hint="eastAsia"/>
              </w:rPr>
              <w:t>错</w:t>
            </w:r>
          </w:p>
        </w:tc>
      </w:tr>
      <w:tr w14:paraId="3349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E668F82">
            <w:r>
              <w:rPr>
                <w:rFonts w:hint="eastAsia"/>
              </w:rPr>
              <w:t>8</w:t>
            </w:r>
          </w:p>
        </w:tc>
        <w:tc>
          <w:tcPr>
            <w:tcW w:w="8363" w:type="dxa"/>
            <w:vAlign w:val="bottom"/>
          </w:tcPr>
          <w:p w14:paraId="053EFC2A">
            <w:r>
              <w:rPr>
                <w:rFonts w:hint="eastAsia"/>
              </w:rPr>
              <w:t>北宋时期，景德镇窑场成功烧制出一种介于青白二色之间的釉色瓷，后人称之为青白瓷。</w:t>
            </w:r>
          </w:p>
        </w:tc>
        <w:tc>
          <w:tcPr>
            <w:tcW w:w="709" w:type="dxa"/>
            <w:vAlign w:val="center"/>
          </w:tcPr>
          <w:p w14:paraId="145CE3E0">
            <w:r>
              <w:rPr>
                <w:rFonts w:hint="eastAsia"/>
              </w:rPr>
              <w:t>错</w:t>
            </w:r>
          </w:p>
        </w:tc>
      </w:tr>
      <w:tr w14:paraId="157A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760AE6A">
            <w:r>
              <w:rPr>
                <w:rFonts w:hint="eastAsia"/>
              </w:rPr>
              <w:t>9</w:t>
            </w:r>
          </w:p>
        </w:tc>
        <w:tc>
          <w:tcPr>
            <w:tcW w:w="8363" w:type="dxa"/>
            <w:vAlign w:val="bottom"/>
          </w:tcPr>
          <w:p w14:paraId="368205F4">
            <w:r>
              <w:rPr>
                <w:rFonts w:hint="eastAsia"/>
              </w:rPr>
              <w:t>清代朝廷派驻景德镇的督陶官唐英为景德镇的瓷业生产作出过杰出的贡献。</w:t>
            </w:r>
          </w:p>
        </w:tc>
        <w:tc>
          <w:tcPr>
            <w:tcW w:w="709" w:type="dxa"/>
            <w:vAlign w:val="center"/>
          </w:tcPr>
          <w:p w14:paraId="4B46B3D8">
            <w:r>
              <w:rPr>
                <w:rFonts w:hint="eastAsia"/>
              </w:rPr>
              <w:t>对</w:t>
            </w:r>
          </w:p>
        </w:tc>
      </w:tr>
      <w:tr w14:paraId="4F65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C9DEA5D">
            <w:r>
              <w:rPr>
                <w:rFonts w:hint="eastAsia"/>
              </w:rPr>
              <w:t>10</w:t>
            </w:r>
          </w:p>
        </w:tc>
        <w:tc>
          <w:tcPr>
            <w:tcW w:w="8363" w:type="dxa"/>
            <w:vAlign w:val="bottom"/>
          </w:tcPr>
          <w:p w14:paraId="455001C2">
            <w:r>
              <w:rPr>
                <w:rFonts w:hint="eastAsia"/>
              </w:rPr>
              <w:t xml:space="preserve"> 景德镇的陶瓷生产在民国时期达到了历史的顶峰。</w:t>
            </w:r>
          </w:p>
        </w:tc>
        <w:tc>
          <w:tcPr>
            <w:tcW w:w="709" w:type="dxa"/>
            <w:vAlign w:val="center"/>
          </w:tcPr>
          <w:p w14:paraId="20CBB91D">
            <w:r>
              <w:rPr>
                <w:rFonts w:hint="eastAsia"/>
              </w:rPr>
              <w:t>错</w:t>
            </w:r>
          </w:p>
        </w:tc>
      </w:tr>
      <w:tr w14:paraId="2469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B91ADBB">
            <w:r>
              <w:rPr>
                <w:rFonts w:hint="eastAsia"/>
              </w:rPr>
              <w:t>11</w:t>
            </w:r>
          </w:p>
        </w:tc>
        <w:tc>
          <w:tcPr>
            <w:tcW w:w="8363" w:type="dxa"/>
            <w:vAlign w:val="bottom"/>
          </w:tcPr>
          <w:p w14:paraId="57ED0D6C">
            <w:r>
              <w:rPr>
                <w:rFonts w:hint="eastAsia"/>
              </w:rPr>
              <w:t>“三宝国际瓷谷”是古代景德镇最重要的官窑聚集地。</w:t>
            </w:r>
          </w:p>
        </w:tc>
        <w:tc>
          <w:tcPr>
            <w:tcW w:w="709" w:type="dxa"/>
            <w:vAlign w:val="center"/>
          </w:tcPr>
          <w:p w14:paraId="2C091142">
            <w:pPr>
              <w:rPr>
                <w:rFonts w:hint="eastAsia" w:eastAsiaTheme="minorEastAsia"/>
                <w:lang w:val="en-US" w:eastAsia="zh-CN"/>
              </w:rPr>
            </w:pPr>
            <w:r>
              <w:rPr>
                <w:rFonts w:hint="eastAsia"/>
                <w:lang w:val="en-US" w:eastAsia="zh-CN"/>
              </w:rPr>
              <w:t>错</w:t>
            </w:r>
          </w:p>
        </w:tc>
      </w:tr>
      <w:tr w14:paraId="6766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DCBB068">
            <w:r>
              <w:rPr>
                <w:rFonts w:hint="eastAsia"/>
              </w:rPr>
              <w:t>12</w:t>
            </w:r>
          </w:p>
        </w:tc>
        <w:tc>
          <w:tcPr>
            <w:tcW w:w="8363" w:type="dxa"/>
            <w:vAlign w:val="bottom"/>
          </w:tcPr>
          <w:p w14:paraId="26225DB9">
            <w:r>
              <w:rPr>
                <w:rFonts w:hint="eastAsia"/>
              </w:rPr>
              <w:t>清代曾两次来景德镇和高岭考察高岭土和制瓷工艺的法国传教士是殷宏绪。</w:t>
            </w:r>
          </w:p>
        </w:tc>
        <w:tc>
          <w:tcPr>
            <w:tcW w:w="709" w:type="dxa"/>
            <w:vAlign w:val="center"/>
          </w:tcPr>
          <w:p w14:paraId="3872B93C">
            <w:r>
              <w:rPr>
                <w:rFonts w:hint="eastAsia"/>
              </w:rPr>
              <w:t>对</w:t>
            </w:r>
          </w:p>
        </w:tc>
      </w:tr>
      <w:tr w14:paraId="2724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D7D9D41">
            <w:r>
              <w:rPr>
                <w:rFonts w:hint="eastAsia"/>
              </w:rPr>
              <w:t>13</w:t>
            </w:r>
          </w:p>
        </w:tc>
        <w:tc>
          <w:tcPr>
            <w:tcW w:w="8363" w:type="dxa"/>
            <w:vAlign w:val="bottom"/>
          </w:tcPr>
          <w:p w14:paraId="19DF7991">
            <w:r>
              <w:rPr>
                <w:rFonts w:hint="eastAsia"/>
              </w:rPr>
              <w:t>唐代白居易的《琵琶行》中有句关于浮梁的诗：商人重利轻别离，前月浮梁买茶去。</w:t>
            </w:r>
          </w:p>
        </w:tc>
        <w:tc>
          <w:tcPr>
            <w:tcW w:w="709" w:type="dxa"/>
            <w:vAlign w:val="center"/>
          </w:tcPr>
          <w:p w14:paraId="5B8475E4">
            <w:r>
              <w:rPr>
                <w:rFonts w:hint="eastAsia"/>
              </w:rPr>
              <w:t>对</w:t>
            </w:r>
          </w:p>
        </w:tc>
      </w:tr>
      <w:tr w14:paraId="7E06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692D3FD">
            <w:r>
              <w:rPr>
                <w:rFonts w:hint="eastAsia"/>
              </w:rPr>
              <w:t>14</w:t>
            </w:r>
          </w:p>
        </w:tc>
        <w:tc>
          <w:tcPr>
            <w:tcW w:w="8363" w:type="dxa"/>
            <w:vAlign w:val="bottom"/>
          </w:tcPr>
          <w:p w14:paraId="44072E91">
            <w:r>
              <w:rPr>
                <w:rFonts w:hint="eastAsia"/>
              </w:rPr>
              <w:t>青花瓷是一种以氧化铜为着色剂，在釉下进行彩绘的瓷器。</w:t>
            </w:r>
          </w:p>
        </w:tc>
        <w:tc>
          <w:tcPr>
            <w:tcW w:w="709" w:type="dxa"/>
            <w:vAlign w:val="center"/>
          </w:tcPr>
          <w:p w14:paraId="72D4B624">
            <w:pPr>
              <w:rPr>
                <w:rFonts w:hint="eastAsia" w:eastAsiaTheme="minorEastAsia"/>
                <w:lang w:val="en-US" w:eastAsia="zh-CN"/>
              </w:rPr>
            </w:pPr>
            <w:r>
              <w:rPr>
                <w:rFonts w:hint="eastAsia"/>
                <w:lang w:val="en-US" w:eastAsia="zh-CN"/>
              </w:rPr>
              <w:t>错</w:t>
            </w:r>
          </w:p>
        </w:tc>
      </w:tr>
      <w:tr w14:paraId="77F3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2A66DAD">
            <w:r>
              <w:rPr>
                <w:rFonts w:hint="eastAsia"/>
              </w:rPr>
              <w:t>15</w:t>
            </w:r>
          </w:p>
        </w:tc>
        <w:tc>
          <w:tcPr>
            <w:tcW w:w="8363" w:type="dxa"/>
            <w:vAlign w:val="bottom"/>
          </w:tcPr>
          <w:p w14:paraId="2263C6F2">
            <w:r>
              <w:rPr>
                <w:rFonts w:hint="eastAsia"/>
              </w:rPr>
              <w:t>景德镇的中国陶瓷博物馆是国内第一家大型陶瓷专题艺术博物馆。</w:t>
            </w:r>
          </w:p>
        </w:tc>
        <w:tc>
          <w:tcPr>
            <w:tcW w:w="709" w:type="dxa"/>
            <w:vAlign w:val="center"/>
          </w:tcPr>
          <w:p w14:paraId="72179DD8">
            <w:r>
              <w:rPr>
                <w:rFonts w:hint="eastAsia"/>
              </w:rPr>
              <w:t>对</w:t>
            </w:r>
          </w:p>
        </w:tc>
      </w:tr>
      <w:tr w14:paraId="4B54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26DD86B">
            <w:r>
              <w:rPr>
                <w:rFonts w:hint="eastAsia"/>
              </w:rPr>
              <w:t>16</w:t>
            </w:r>
          </w:p>
        </w:tc>
        <w:tc>
          <w:tcPr>
            <w:tcW w:w="8363" w:type="dxa"/>
            <w:vAlign w:val="bottom"/>
          </w:tcPr>
          <w:p w14:paraId="4D254B2A">
            <w:r>
              <w:rPr>
                <w:rFonts w:hint="eastAsia"/>
              </w:rPr>
              <w:t>高岭土是一种制瓷的粘土。因首先发现于我国景德镇市浮梁县的高岭村而得名。</w:t>
            </w:r>
          </w:p>
        </w:tc>
        <w:tc>
          <w:tcPr>
            <w:tcW w:w="709" w:type="dxa"/>
            <w:vAlign w:val="center"/>
          </w:tcPr>
          <w:p w14:paraId="5C9F8A33">
            <w:r>
              <w:rPr>
                <w:rFonts w:hint="eastAsia"/>
              </w:rPr>
              <w:t>对</w:t>
            </w:r>
          </w:p>
        </w:tc>
      </w:tr>
      <w:tr w14:paraId="5613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B7725FA">
            <w:r>
              <w:rPr>
                <w:rFonts w:hint="eastAsia"/>
              </w:rPr>
              <w:t>17</w:t>
            </w:r>
          </w:p>
        </w:tc>
        <w:tc>
          <w:tcPr>
            <w:tcW w:w="8363" w:type="dxa"/>
            <w:vAlign w:val="bottom"/>
          </w:tcPr>
          <w:p w14:paraId="58A9868B">
            <w:r>
              <w:rPr>
                <w:rFonts w:hint="eastAsia"/>
              </w:rPr>
              <w:t>元代景德镇设立了“浮梁瓷局”，管理官窑瓷器的烧造。</w:t>
            </w:r>
          </w:p>
        </w:tc>
        <w:tc>
          <w:tcPr>
            <w:tcW w:w="709" w:type="dxa"/>
            <w:vAlign w:val="center"/>
          </w:tcPr>
          <w:p w14:paraId="5AAD5144">
            <w:r>
              <w:rPr>
                <w:rFonts w:hint="eastAsia"/>
              </w:rPr>
              <w:t>对</w:t>
            </w:r>
          </w:p>
        </w:tc>
      </w:tr>
      <w:tr w14:paraId="0983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4EAD6D7">
            <w:r>
              <w:rPr>
                <w:rFonts w:hint="eastAsia"/>
              </w:rPr>
              <w:t>18</w:t>
            </w:r>
          </w:p>
        </w:tc>
        <w:tc>
          <w:tcPr>
            <w:tcW w:w="8363" w:type="dxa"/>
            <w:vAlign w:val="bottom"/>
          </w:tcPr>
          <w:p w14:paraId="710F2699">
            <w:r>
              <w:rPr>
                <w:rFonts w:hint="eastAsia"/>
              </w:rPr>
              <w:t>景德镇是古代“丝绸之路”最重要的陆路起点之一。</w:t>
            </w:r>
          </w:p>
        </w:tc>
        <w:tc>
          <w:tcPr>
            <w:tcW w:w="709" w:type="dxa"/>
            <w:vAlign w:val="center"/>
          </w:tcPr>
          <w:p w14:paraId="1EA13673">
            <w:r>
              <w:rPr>
                <w:rFonts w:hint="eastAsia"/>
              </w:rPr>
              <w:t>对</w:t>
            </w:r>
          </w:p>
        </w:tc>
      </w:tr>
      <w:tr w14:paraId="18FA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EF18E46">
            <w:r>
              <w:rPr>
                <w:rFonts w:hint="eastAsia"/>
              </w:rPr>
              <w:t>19</w:t>
            </w:r>
          </w:p>
        </w:tc>
        <w:tc>
          <w:tcPr>
            <w:tcW w:w="8363" w:type="dxa"/>
            <w:vAlign w:val="bottom"/>
          </w:tcPr>
          <w:p w14:paraId="040AE601">
            <w:r>
              <w:rPr>
                <w:rFonts w:hint="eastAsia"/>
              </w:rPr>
              <w:t>景德镇被誉为“中国瓷都”，其制瓷历史始于唐代。</w:t>
            </w:r>
          </w:p>
        </w:tc>
        <w:tc>
          <w:tcPr>
            <w:tcW w:w="709" w:type="dxa"/>
            <w:vAlign w:val="center"/>
          </w:tcPr>
          <w:p w14:paraId="728E72ED">
            <w:pPr>
              <w:rPr>
                <w:rFonts w:hint="eastAsia" w:eastAsiaTheme="minorEastAsia"/>
                <w:lang w:val="en-US" w:eastAsia="zh-CN"/>
              </w:rPr>
            </w:pPr>
            <w:r>
              <w:rPr>
                <w:rFonts w:hint="eastAsia"/>
                <w:lang w:val="en-US" w:eastAsia="zh-CN"/>
              </w:rPr>
              <w:t>错</w:t>
            </w:r>
          </w:p>
        </w:tc>
      </w:tr>
      <w:tr w14:paraId="3028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9F169E8">
            <w:r>
              <w:rPr>
                <w:rFonts w:hint="eastAsia"/>
              </w:rPr>
              <w:t>20</w:t>
            </w:r>
          </w:p>
        </w:tc>
        <w:tc>
          <w:tcPr>
            <w:tcW w:w="8363" w:type="dxa"/>
            <w:vAlign w:val="bottom"/>
          </w:tcPr>
          <w:p w14:paraId="311D31A1">
            <w:r>
              <w:rPr>
                <w:rFonts w:hint="eastAsia"/>
              </w:rPr>
              <w:t>北宋时，真宗皇帝赵恒派官员到昌南奉御督造瓷器，底款都写上“景德年制”字样。</w:t>
            </w:r>
          </w:p>
        </w:tc>
        <w:tc>
          <w:tcPr>
            <w:tcW w:w="709" w:type="dxa"/>
            <w:vAlign w:val="center"/>
          </w:tcPr>
          <w:p w14:paraId="2FCA6D8C">
            <w:r>
              <w:rPr>
                <w:rFonts w:hint="eastAsia"/>
              </w:rPr>
              <w:t>对</w:t>
            </w:r>
          </w:p>
        </w:tc>
      </w:tr>
    </w:tbl>
    <w:p w14:paraId="139C0816"/>
    <w:p w14:paraId="1673BCDB">
      <w:r>
        <w:rPr>
          <w:rFonts w:hint="eastAsia"/>
        </w:rPr>
        <w:t>二、单项选择题（20题）</w:t>
      </w:r>
    </w:p>
    <w:tbl>
      <w:tblPr>
        <w:tblStyle w:val="5"/>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239D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E17E25F">
            <w:r>
              <w:rPr>
                <w:rFonts w:hint="eastAsia"/>
              </w:rPr>
              <w:t>序号</w:t>
            </w:r>
          </w:p>
        </w:tc>
        <w:tc>
          <w:tcPr>
            <w:tcW w:w="2863" w:type="dxa"/>
            <w:vAlign w:val="center"/>
          </w:tcPr>
          <w:p w14:paraId="4FEFF8EF">
            <w:r>
              <w:rPr>
                <w:rFonts w:hint="eastAsia"/>
              </w:rPr>
              <w:t>题干</w:t>
            </w:r>
          </w:p>
        </w:tc>
        <w:tc>
          <w:tcPr>
            <w:tcW w:w="1418" w:type="dxa"/>
            <w:vAlign w:val="center"/>
          </w:tcPr>
          <w:p w14:paraId="50632396">
            <w:r>
              <w:rPr>
                <w:rFonts w:hint="eastAsia"/>
              </w:rPr>
              <w:t>备选答案</w:t>
            </w:r>
            <w:r>
              <w:t>A</w:t>
            </w:r>
          </w:p>
        </w:tc>
        <w:tc>
          <w:tcPr>
            <w:tcW w:w="1417" w:type="dxa"/>
            <w:vAlign w:val="center"/>
          </w:tcPr>
          <w:p w14:paraId="60DDCE7F">
            <w:r>
              <w:rPr>
                <w:rFonts w:hint="eastAsia"/>
              </w:rPr>
              <w:t>备选答案</w:t>
            </w:r>
            <w:r>
              <w:t>B</w:t>
            </w:r>
          </w:p>
        </w:tc>
        <w:tc>
          <w:tcPr>
            <w:tcW w:w="1276" w:type="dxa"/>
            <w:vAlign w:val="center"/>
          </w:tcPr>
          <w:p w14:paraId="6D459EBD">
            <w:r>
              <w:rPr>
                <w:rFonts w:hint="eastAsia"/>
              </w:rPr>
              <w:t>备选答案</w:t>
            </w:r>
            <w:r>
              <w:t>C</w:t>
            </w:r>
          </w:p>
        </w:tc>
        <w:tc>
          <w:tcPr>
            <w:tcW w:w="1418" w:type="dxa"/>
            <w:vAlign w:val="center"/>
          </w:tcPr>
          <w:p w14:paraId="3B053375">
            <w:r>
              <w:rPr>
                <w:rFonts w:hint="eastAsia"/>
              </w:rPr>
              <w:t>备选答案</w:t>
            </w:r>
            <w:r>
              <w:t>D</w:t>
            </w:r>
          </w:p>
        </w:tc>
        <w:tc>
          <w:tcPr>
            <w:tcW w:w="708" w:type="dxa"/>
            <w:vAlign w:val="center"/>
          </w:tcPr>
          <w:p w14:paraId="54BD3A0C">
            <w:r>
              <w:rPr>
                <w:rFonts w:hint="eastAsia"/>
              </w:rPr>
              <w:t>答案</w:t>
            </w:r>
          </w:p>
        </w:tc>
      </w:tr>
      <w:tr w14:paraId="7574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178D4C93">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6C01B6D2">
            <w:r>
              <w:rPr>
                <w:rFonts w:hint="eastAsia"/>
              </w:rPr>
              <w:t>北宋真宗景德元年，公元</w:t>
            </w:r>
            <w:r>
              <w:t>1004</w:t>
            </w:r>
            <w:r>
              <w:rPr>
                <w:rFonts w:hint="eastAsia"/>
              </w:rPr>
              <w:t>年，因镇产青白瓷质地优良，皇帝（）遂以年号为名置景德镇，沿用至今。</w:t>
            </w:r>
          </w:p>
        </w:tc>
        <w:tc>
          <w:tcPr>
            <w:tcW w:w="1418" w:type="dxa"/>
            <w:tcBorders>
              <w:top w:val="single" w:color="auto" w:sz="4" w:space="0"/>
              <w:left w:val="single" w:color="auto" w:sz="4" w:space="0"/>
              <w:bottom w:val="single" w:color="auto" w:sz="4" w:space="0"/>
              <w:right w:val="single" w:color="auto" w:sz="4" w:space="0"/>
            </w:tcBorders>
            <w:vAlign w:val="bottom"/>
          </w:tcPr>
          <w:p w14:paraId="312B4208">
            <w:r>
              <w:rPr>
                <w:rFonts w:hint="eastAsia"/>
              </w:rPr>
              <w:t>赵光义</w:t>
            </w:r>
          </w:p>
        </w:tc>
        <w:tc>
          <w:tcPr>
            <w:tcW w:w="1417" w:type="dxa"/>
            <w:tcBorders>
              <w:top w:val="single" w:color="auto" w:sz="4" w:space="0"/>
              <w:left w:val="single" w:color="auto" w:sz="4" w:space="0"/>
              <w:bottom w:val="single" w:color="auto" w:sz="4" w:space="0"/>
              <w:right w:val="single" w:color="auto" w:sz="4" w:space="0"/>
            </w:tcBorders>
            <w:vAlign w:val="bottom"/>
          </w:tcPr>
          <w:p w14:paraId="7CBA6558">
            <w:r>
              <w:rPr>
                <w:rFonts w:hint="eastAsia"/>
              </w:rPr>
              <w:t>赵恒</w:t>
            </w:r>
          </w:p>
        </w:tc>
        <w:tc>
          <w:tcPr>
            <w:tcW w:w="1276" w:type="dxa"/>
            <w:tcBorders>
              <w:top w:val="single" w:color="auto" w:sz="4" w:space="0"/>
              <w:left w:val="single" w:color="auto" w:sz="4" w:space="0"/>
              <w:bottom w:val="single" w:color="auto" w:sz="4" w:space="0"/>
              <w:right w:val="single" w:color="auto" w:sz="4" w:space="0"/>
            </w:tcBorders>
            <w:vAlign w:val="bottom"/>
          </w:tcPr>
          <w:p w14:paraId="2DC168E7">
            <w:r>
              <w:rPr>
                <w:rFonts w:hint="eastAsia"/>
              </w:rPr>
              <w:t>赵祯</w:t>
            </w:r>
          </w:p>
        </w:tc>
        <w:tc>
          <w:tcPr>
            <w:tcW w:w="1418" w:type="dxa"/>
            <w:tcBorders>
              <w:top w:val="single" w:color="auto" w:sz="4" w:space="0"/>
              <w:left w:val="single" w:color="auto" w:sz="4" w:space="0"/>
              <w:bottom w:val="single" w:color="auto" w:sz="4" w:space="0"/>
              <w:right w:val="single" w:color="auto" w:sz="4" w:space="0"/>
            </w:tcBorders>
            <w:vAlign w:val="bottom"/>
          </w:tcPr>
          <w:p w14:paraId="6E1B6E55">
            <w:r>
              <w:rPr>
                <w:rFonts w:hint="eastAsia"/>
              </w:rPr>
              <w:t>赵曙</w:t>
            </w:r>
          </w:p>
        </w:tc>
        <w:tc>
          <w:tcPr>
            <w:tcW w:w="708" w:type="dxa"/>
            <w:tcBorders>
              <w:top w:val="single" w:color="auto" w:sz="4" w:space="0"/>
              <w:left w:val="single" w:color="auto" w:sz="4" w:space="0"/>
              <w:bottom w:val="single" w:color="auto" w:sz="4" w:space="0"/>
              <w:right w:val="single" w:color="auto" w:sz="4" w:space="0"/>
            </w:tcBorders>
            <w:vAlign w:val="bottom"/>
          </w:tcPr>
          <w:p w14:paraId="4B482630">
            <w:r>
              <w:rPr>
                <w:rFonts w:hint="eastAsia"/>
              </w:rPr>
              <w:t>B</w:t>
            </w:r>
          </w:p>
        </w:tc>
      </w:tr>
      <w:tr w14:paraId="7BC9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1242BCC3">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58FE0DD2">
            <w:r>
              <w:rPr>
                <w:rFonts w:hint="eastAsia"/>
              </w:rPr>
              <w:t>以下哪条河流是流经景德镇市区的主要河流，并塑造了“一江两岸”的城市风貌？（ ）</w:t>
            </w:r>
          </w:p>
        </w:tc>
        <w:tc>
          <w:tcPr>
            <w:tcW w:w="1418" w:type="dxa"/>
            <w:tcBorders>
              <w:top w:val="single" w:color="auto" w:sz="4" w:space="0"/>
              <w:left w:val="single" w:color="auto" w:sz="4" w:space="0"/>
              <w:bottom w:val="single" w:color="auto" w:sz="4" w:space="0"/>
              <w:right w:val="single" w:color="auto" w:sz="4" w:space="0"/>
            </w:tcBorders>
            <w:vAlign w:val="bottom"/>
          </w:tcPr>
          <w:p w14:paraId="37155E59">
            <w:pPr>
              <w:rPr>
                <w:rFonts w:hint="eastAsia" w:eastAsiaTheme="minorEastAsia"/>
                <w:lang w:eastAsia="zh-CN"/>
              </w:rPr>
            </w:pPr>
            <w:r>
              <w:rPr>
                <w:rFonts w:hint="eastAsia"/>
                <w:lang w:val="en-US" w:eastAsia="zh-CN"/>
              </w:rPr>
              <w:t>赣江</w:t>
            </w:r>
          </w:p>
        </w:tc>
        <w:tc>
          <w:tcPr>
            <w:tcW w:w="1417" w:type="dxa"/>
            <w:tcBorders>
              <w:top w:val="single" w:color="auto" w:sz="4" w:space="0"/>
              <w:left w:val="single" w:color="auto" w:sz="4" w:space="0"/>
              <w:bottom w:val="single" w:color="auto" w:sz="4" w:space="0"/>
              <w:right w:val="single" w:color="auto" w:sz="4" w:space="0"/>
            </w:tcBorders>
            <w:vAlign w:val="bottom"/>
          </w:tcPr>
          <w:p w14:paraId="35923330">
            <w:pPr>
              <w:rPr>
                <w:rFonts w:hint="default" w:eastAsiaTheme="minorEastAsia"/>
                <w:lang w:val="en-US" w:eastAsia="zh-CN"/>
              </w:rPr>
            </w:pPr>
            <w:r>
              <w:rPr>
                <w:rFonts w:hint="eastAsia"/>
                <w:lang w:val="en-US" w:eastAsia="zh-CN"/>
              </w:rPr>
              <w:t>信江</w:t>
            </w:r>
          </w:p>
        </w:tc>
        <w:tc>
          <w:tcPr>
            <w:tcW w:w="1276" w:type="dxa"/>
            <w:tcBorders>
              <w:top w:val="single" w:color="auto" w:sz="4" w:space="0"/>
              <w:left w:val="single" w:color="auto" w:sz="4" w:space="0"/>
              <w:bottom w:val="single" w:color="auto" w:sz="4" w:space="0"/>
              <w:right w:val="single" w:color="auto" w:sz="4" w:space="0"/>
            </w:tcBorders>
            <w:vAlign w:val="bottom"/>
          </w:tcPr>
          <w:p w14:paraId="6FC5DFF3">
            <w:pPr>
              <w:rPr>
                <w:rFonts w:hint="eastAsia" w:eastAsiaTheme="minorEastAsia"/>
                <w:lang w:eastAsia="zh-CN"/>
              </w:rPr>
            </w:pPr>
            <w:r>
              <w:rPr>
                <w:rFonts w:hint="eastAsia"/>
                <w:lang w:val="en-US" w:eastAsia="zh-CN"/>
              </w:rPr>
              <w:t>昌江</w:t>
            </w:r>
          </w:p>
        </w:tc>
        <w:tc>
          <w:tcPr>
            <w:tcW w:w="1418" w:type="dxa"/>
            <w:tcBorders>
              <w:top w:val="single" w:color="auto" w:sz="4" w:space="0"/>
              <w:left w:val="single" w:color="auto" w:sz="4" w:space="0"/>
              <w:bottom w:val="single" w:color="auto" w:sz="4" w:space="0"/>
              <w:right w:val="single" w:color="auto" w:sz="4" w:space="0"/>
            </w:tcBorders>
            <w:vAlign w:val="bottom"/>
          </w:tcPr>
          <w:p w14:paraId="503AC7FC">
            <w:pPr>
              <w:rPr>
                <w:rFonts w:hint="default" w:eastAsiaTheme="minorEastAsia"/>
                <w:lang w:val="en-US" w:eastAsia="zh-CN"/>
              </w:rPr>
            </w:pPr>
            <w:r>
              <w:rPr>
                <w:rFonts w:hint="eastAsia"/>
                <w:lang w:val="en-US" w:eastAsia="zh-CN"/>
              </w:rPr>
              <w:t>乐安江</w:t>
            </w:r>
          </w:p>
        </w:tc>
        <w:tc>
          <w:tcPr>
            <w:tcW w:w="708" w:type="dxa"/>
            <w:tcBorders>
              <w:top w:val="single" w:color="auto" w:sz="4" w:space="0"/>
              <w:left w:val="single" w:color="auto" w:sz="4" w:space="0"/>
              <w:bottom w:val="single" w:color="auto" w:sz="4" w:space="0"/>
              <w:right w:val="single" w:color="auto" w:sz="4" w:space="0"/>
            </w:tcBorders>
            <w:vAlign w:val="bottom"/>
          </w:tcPr>
          <w:p w14:paraId="2899FB60">
            <w:pPr>
              <w:rPr>
                <w:rFonts w:hint="eastAsia" w:eastAsiaTheme="minorEastAsia"/>
                <w:lang w:val="en-US" w:eastAsia="zh-CN"/>
              </w:rPr>
            </w:pPr>
            <w:r>
              <w:rPr>
                <w:rFonts w:hint="eastAsia"/>
                <w:lang w:val="en-US" w:eastAsia="zh-CN"/>
              </w:rPr>
              <w:t>C</w:t>
            </w:r>
          </w:p>
        </w:tc>
      </w:tr>
      <w:tr w14:paraId="3C15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C0E4E99">
            <w:r>
              <w:rPr>
                <w:rFonts w:hint="eastAsia"/>
              </w:rPr>
              <w:t>3</w:t>
            </w:r>
          </w:p>
        </w:tc>
        <w:tc>
          <w:tcPr>
            <w:tcW w:w="2863" w:type="dxa"/>
            <w:vAlign w:val="bottom"/>
          </w:tcPr>
          <w:p w14:paraId="1D2C169B">
            <w:r>
              <w:rPr>
                <w:rFonts w:hint="eastAsia"/>
              </w:rPr>
              <w:t>景德镇第一届国际陶瓷博览会于（）10月举办。</w:t>
            </w:r>
          </w:p>
        </w:tc>
        <w:tc>
          <w:tcPr>
            <w:tcW w:w="1418" w:type="dxa"/>
            <w:vAlign w:val="bottom"/>
          </w:tcPr>
          <w:p w14:paraId="130C8882">
            <w:r>
              <w:t>2001</w:t>
            </w:r>
            <w:r>
              <w:rPr>
                <w:rFonts w:hint="eastAsia"/>
              </w:rPr>
              <w:t>年</w:t>
            </w:r>
          </w:p>
        </w:tc>
        <w:tc>
          <w:tcPr>
            <w:tcW w:w="1417" w:type="dxa"/>
            <w:vAlign w:val="bottom"/>
          </w:tcPr>
          <w:p w14:paraId="32DE36C6">
            <w:r>
              <w:t>2002</w:t>
            </w:r>
            <w:r>
              <w:rPr>
                <w:rFonts w:hint="eastAsia"/>
              </w:rPr>
              <w:t>年</w:t>
            </w:r>
          </w:p>
        </w:tc>
        <w:tc>
          <w:tcPr>
            <w:tcW w:w="1276" w:type="dxa"/>
            <w:vAlign w:val="bottom"/>
          </w:tcPr>
          <w:p w14:paraId="51FF55DB">
            <w:r>
              <w:t>2003</w:t>
            </w:r>
            <w:r>
              <w:rPr>
                <w:rFonts w:hint="eastAsia"/>
              </w:rPr>
              <w:t>年</w:t>
            </w:r>
          </w:p>
        </w:tc>
        <w:tc>
          <w:tcPr>
            <w:tcW w:w="1418" w:type="dxa"/>
            <w:vAlign w:val="bottom"/>
          </w:tcPr>
          <w:p w14:paraId="52B3388F">
            <w:r>
              <w:t>2004</w:t>
            </w:r>
            <w:r>
              <w:rPr>
                <w:rFonts w:hint="eastAsia"/>
              </w:rPr>
              <w:t>年</w:t>
            </w:r>
          </w:p>
        </w:tc>
        <w:tc>
          <w:tcPr>
            <w:tcW w:w="708" w:type="dxa"/>
            <w:vAlign w:val="bottom"/>
          </w:tcPr>
          <w:p w14:paraId="5CA19F08">
            <w:r>
              <w:rPr>
                <w:rFonts w:hint="eastAsia"/>
              </w:rPr>
              <w:t>D</w:t>
            </w:r>
          </w:p>
        </w:tc>
      </w:tr>
      <w:tr w14:paraId="1DD5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E54C044">
            <w:r>
              <w:rPr>
                <w:rFonts w:hint="eastAsia"/>
              </w:rPr>
              <w:t>4</w:t>
            </w:r>
          </w:p>
        </w:tc>
        <w:tc>
          <w:tcPr>
            <w:tcW w:w="2863" w:type="dxa"/>
            <w:vAlign w:val="bottom"/>
          </w:tcPr>
          <w:p w14:paraId="4A7CD8E0">
            <w:pPr>
              <w:rPr>
                <w:rFonts w:hint="eastAsia" w:eastAsiaTheme="minorEastAsia"/>
                <w:lang w:eastAsia="zh-CN"/>
              </w:rPr>
            </w:pPr>
            <w:r>
              <w:rPr>
                <w:rFonts w:hint="eastAsia"/>
              </w:rPr>
              <w:t>景德镇烧造瓷器的传统燃料，在历史上曾大量消耗周边山林资源的是（ ）</w:t>
            </w:r>
            <w:r>
              <w:rPr>
                <w:rFonts w:hint="eastAsia"/>
                <w:lang w:eastAsia="zh-CN"/>
              </w:rPr>
              <w:t>。</w:t>
            </w:r>
          </w:p>
        </w:tc>
        <w:tc>
          <w:tcPr>
            <w:tcW w:w="1418" w:type="dxa"/>
            <w:vAlign w:val="bottom"/>
          </w:tcPr>
          <w:p w14:paraId="293A0082">
            <w:r>
              <w:rPr>
                <w:rFonts w:hint="eastAsia"/>
              </w:rPr>
              <w:t>煤炭</w:t>
            </w:r>
          </w:p>
        </w:tc>
        <w:tc>
          <w:tcPr>
            <w:tcW w:w="1417" w:type="dxa"/>
            <w:vAlign w:val="bottom"/>
          </w:tcPr>
          <w:p w14:paraId="124A38D2">
            <w:r>
              <w:rPr>
                <w:rFonts w:hint="eastAsia"/>
              </w:rPr>
              <w:t>松柴</w:t>
            </w:r>
          </w:p>
        </w:tc>
        <w:tc>
          <w:tcPr>
            <w:tcW w:w="1276" w:type="dxa"/>
            <w:vAlign w:val="bottom"/>
          </w:tcPr>
          <w:p w14:paraId="18C6E959">
            <w:pPr>
              <w:rPr>
                <w:rFonts w:hint="eastAsia" w:eastAsiaTheme="minorEastAsia"/>
                <w:lang w:val="en-US" w:eastAsia="zh-CN"/>
              </w:rPr>
            </w:pPr>
            <w:r>
              <w:rPr>
                <w:rFonts w:hint="eastAsia"/>
              </w:rPr>
              <w:t>电</w:t>
            </w:r>
            <w:r>
              <w:rPr>
                <w:rFonts w:hint="eastAsia"/>
                <w:lang w:val="en-US" w:eastAsia="zh-CN"/>
              </w:rPr>
              <w:t>能</w:t>
            </w:r>
          </w:p>
        </w:tc>
        <w:tc>
          <w:tcPr>
            <w:tcW w:w="1418" w:type="dxa"/>
            <w:vAlign w:val="bottom"/>
          </w:tcPr>
          <w:p w14:paraId="53803B47">
            <w:pPr>
              <w:rPr>
                <w:rFonts w:hint="eastAsia" w:eastAsiaTheme="minorEastAsia"/>
                <w:lang w:val="en-US" w:eastAsia="zh-CN"/>
              </w:rPr>
            </w:pPr>
            <w:r>
              <w:rPr>
                <w:rFonts w:hint="eastAsia"/>
                <w:lang w:val="en-US" w:eastAsia="zh-CN"/>
              </w:rPr>
              <w:t>天然气</w:t>
            </w:r>
          </w:p>
        </w:tc>
        <w:tc>
          <w:tcPr>
            <w:tcW w:w="708" w:type="dxa"/>
            <w:vAlign w:val="bottom"/>
          </w:tcPr>
          <w:p w14:paraId="16953861">
            <w:pPr>
              <w:rPr>
                <w:rFonts w:hint="eastAsia" w:eastAsiaTheme="minorEastAsia"/>
                <w:lang w:val="en-US" w:eastAsia="zh-CN"/>
              </w:rPr>
            </w:pPr>
            <w:r>
              <w:rPr>
                <w:rFonts w:hint="eastAsia"/>
                <w:lang w:val="en-US" w:eastAsia="zh-CN"/>
              </w:rPr>
              <w:t>B</w:t>
            </w:r>
          </w:p>
        </w:tc>
      </w:tr>
      <w:tr w14:paraId="4EC8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6492062">
            <w:r>
              <w:rPr>
                <w:rFonts w:hint="eastAsia"/>
              </w:rPr>
              <w:t>5</w:t>
            </w:r>
          </w:p>
        </w:tc>
        <w:tc>
          <w:tcPr>
            <w:tcW w:w="2863" w:type="dxa"/>
            <w:vAlign w:val="bottom"/>
          </w:tcPr>
          <w:p w14:paraId="67569D59">
            <w:r>
              <w:rPr>
                <w:rFonts w:hint="eastAsia"/>
              </w:rPr>
              <w:t>浮梁功夫红茶曾在（）荣获“美国巴拿马万国博览会”金奖。</w:t>
            </w:r>
          </w:p>
        </w:tc>
        <w:tc>
          <w:tcPr>
            <w:tcW w:w="1418" w:type="dxa"/>
            <w:vAlign w:val="bottom"/>
          </w:tcPr>
          <w:p w14:paraId="1AA94175">
            <w:r>
              <w:t>1915</w:t>
            </w:r>
            <w:r>
              <w:rPr>
                <w:rFonts w:hint="eastAsia"/>
              </w:rPr>
              <w:t>年</w:t>
            </w:r>
          </w:p>
        </w:tc>
        <w:tc>
          <w:tcPr>
            <w:tcW w:w="1417" w:type="dxa"/>
            <w:vAlign w:val="bottom"/>
          </w:tcPr>
          <w:p w14:paraId="1E786239">
            <w:r>
              <w:t>1916</w:t>
            </w:r>
            <w:r>
              <w:rPr>
                <w:rFonts w:hint="eastAsia"/>
              </w:rPr>
              <w:t>年</w:t>
            </w:r>
          </w:p>
        </w:tc>
        <w:tc>
          <w:tcPr>
            <w:tcW w:w="1276" w:type="dxa"/>
            <w:vAlign w:val="bottom"/>
          </w:tcPr>
          <w:p w14:paraId="6A54C607">
            <w:r>
              <w:t>1917</w:t>
            </w:r>
            <w:r>
              <w:rPr>
                <w:rFonts w:hint="eastAsia"/>
              </w:rPr>
              <w:t>年</w:t>
            </w:r>
          </w:p>
        </w:tc>
        <w:tc>
          <w:tcPr>
            <w:tcW w:w="1418" w:type="dxa"/>
            <w:vAlign w:val="bottom"/>
          </w:tcPr>
          <w:p w14:paraId="769338D8">
            <w:r>
              <w:t>1918</w:t>
            </w:r>
            <w:r>
              <w:rPr>
                <w:rFonts w:hint="eastAsia"/>
              </w:rPr>
              <w:t>年</w:t>
            </w:r>
          </w:p>
        </w:tc>
        <w:tc>
          <w:tcPr>
            <w:tcW w:w="708" w:type="dxa"/>
            <w:vAlign w:val="bottom"/>
          </w:tcPr>
          <w:p w14:paraId="256CC3CB">
            <w:r>
              <w:rPr>
                <w:rFonts w:hint="eastAsia"/>
              </w:rPr>
              <w:t>A</w:t>
            </w:r>
          </w:p>
        </w:tc>
      </w:tr>
      <w:tr w14:paraId="1DC5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997121A">
            <w:r>
              <w:rPr>
                <w:rFonts w:hint="eastAsia"/>
              </w:rPr>
              <w:t>6</w:t>
            </w:r>
          </w:p>
        </w:tc>
        <w:tc>
          <w:tcPr>
            <w:tcW w:w="2863" w:type="dxa"/>
            <w:vAlign w:val="bottom"/>
          </w:tcPr>
          <w:p w14:paraId="52935A4B">
            <w:r>
              <w:rPr>
                <w:rFonts w:hint="eastAsia"/>
              </w:rPr>
              <w:t>“商人重利轻别离，前月浮梁买茶去。”的诗句是由（）写的。</w:t>
            </w:r>
          </w:p>
        </w:tc>
        <w:tc>
          <w:tcPr>
            <w:tcW w:w="1418" w:type="dxa"/>
            <w:vAlign w:val="bottom"/>
          </w:tcPr>
          <w:p w14:paraId="5C42A11F">
            <w:r>
              <w:rPr>
                <w:rFonts w:hint="eastAsia"/>
              </w:rPr>
              <w:t>李白</w:t>
            </w:r>
          </w:p>
        </w:tc>
        <w:tc>
          <w:tcPr>
            <w:tcW w:w="1417" w:type="dxa"/>
            <w:vAlign w:val="bottom"/>
          </w:tcPr>
          <w:p w14:paraId="4E092993">
            <w:r>
              <w:rPr>
                <w:rFonts w:hint="eastAsia"/>
              </w:rPr>
              <w:t>白居易</w:t>
            </w:r>
          </w:p>
        </w:tc>
        <w:tc>
          <w:tcPr>
            <w:tcW w:w="1276" w:type="dxa"/>
            <w:vAlign w:val="bottom"/>
          </w:tcPr>
          <w:p w14:paraId="71C89F7D">
            <w:r>
              <w:rPr>
                <w:rFonts w:hint="eastAsia"/>
              </w:rPr>
              <w:t>杜甫</w:t>
            </w:r>
          </w:p>
        </w:tc>
        <w:tc>
          <w:tcPr>
            <w:tcW w:w="1418" w:type="dxa"/>
            <w:vAlign w:val="bottom"/>
          </w:tcPr>
          <w:p w14:paraId="2FD87F48">
            <w:r>
              <w:rPr>
                <w:rFonts w:hint="eastAsia"/>
              </w:rPr>
              <w:t>李商隐</w:t>
            </w:r>
          </w:p>
        </w:tc>
        <w:tc>
          <w:tcPr>
            <w:tcW w:w="708" w:type="dxa"/>
            <w:vAlign w:val="bottom"/>
          </w:tcPr>
          <w:p w14:paraId="00A4D41B">
            <w:r>
              <w:rPr>
                <w:rFonts w:hint="eastAsia"/>
              </w:rPr>
              <w:t>B</w:t>
            </w:r>
          </w:p>
        </w:tc>
      </w:tr>
      <w:tr w14:paraId="08D4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57161D5">
            <w:r>
              <w:rPr>
                <w:rFonts w:hint="eastAsia"/>
              </w:rPr>
              <w:t>7</w:t>
            </w:r>
          </w:p>
        </w:tc>
        <w:tc>
          <w:tcPr>
            <w:tcW w:w="2863" w:type="dxa"/>
            <w:vAlign w:val="bottom"/>
          </w:tcPr>
          <w:p w14:paraId="5964B242">
            <w:pPr>
              <w:rPr>
                <w:rFonts w:hint="eastAsia" w:eastAsiaTheme="minorEastAsia"/>
                <w:lang w:val="en-US" w:eastAsia="zh-CN"/>
              </w:rPr>
            </w:pPr>
            <w:r>
              <w:rPr>
                <w:rFonts w:hint="eastAsia"/>
              </w:rPr>
              <w:t>景德镇传统的四大名瓷不包括以下哪一种？（ ）</w:t>
            </w:r>
            <w:r>
              <w:rPr>
                <w:rFonts w:hint="eastAsia"/>
                <w:lang w:eastAsia="zh-CN"/>
              </w:rPr>
              <w:t>。</w:t>
            </w:r>
          </w:p>
        </w:tc>
        <w:tc>
          <w:tcPr>
            <w:tcW w:w="1418" w:type="dxa"/>
            <w:vAlign w:val="bottom"/>
          </w:tcPr>
          <w:p w14:paraId="7C342A05">
            <w:r>
              <w:rPr>
                <w:rFonts w:hint="eastAsia"/>
              </w:rPr>
              <w:t>青花瓷</w:t>
            </w:r>
          </w:p>
        </w:tc>
        <w:tc>
          <w:tcPr>
            <w:tcW w:w="1417" w:type="dxa"/>
            <w:vAlign w:val="bottom"/>
          </w:tcPr>
          <w:p w14:paraId="7F9BD1EA">
            <w:r>
              <w:rPr>
                <w:rFonts w:hint="eastAsia"/>
              </w:rPr>
              <w:t>玲珑瓷</w:t>
            </w:r>
          </w:p>
        </w:tc>
        <w:tc>
          <w:tcPr>
            <w:tcW w:w="1276" w:type="dxa"/>
            <w:vAlign w:val="bottom"/>
          </w:tcPr>
          <w:p w14:paraId="5C92732B">
            <w:r>
              <w:rPr>
                <w:rFonts w:hint="eastAsia"/>
              </w:rPr>
              <w:t>粉彩瓷</w:t>
            </w:r>
          </w:p>
        </w:tc>
        <w:tc>
          <w:tcPr>
            <w:tcW w:w="1418" w:type="dxa"/>
            <w:vAlign w:val="bottom"/>
          </w:tcPr>
          <w:p w14:paraId="57BC9054">
            <w:r>
              <w:rPr>
                <w:rFonts w:hint="eastAsia"/>
              </w:rPr>
              <w:t>珐琅彩瓷</w:t>
            </w:r>
          </w:p>
        </w:tc>
        <w:tc>
          <w:tcPr>
            <w:tcW w:w="708" w:type="dxa"/>
            <w:vAlign w:val="bottom"/>
          </w:tcPr>
          <w:p w14:paraId="3B1BF7D2">
            <w:pPr>
              <w:rPr>
                <w:rFonts w:hint="eastAsia" w:eastAsiaTheme="minorEastAsia"/>
                <w:lang w:val="en-US" w:eastAsia="zh-CN"/>
              </w:rPr>
            </w:pPr>
            <w:r>
              <w:rPr>
                <w:rFonts w:hint="eastAsia"/>
                <w:lang w:val="en-US" w:eastAsia="zh-CN"/>
              </w:rPr>
              <w:t>D</w:t>
            </w:r>
          </w:p>
        </w:tc>
      </w:tr>
      <w:tr w14:paraId="106D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41A0C0E">
            <w:r>
              <w:rPr>
                <w:rFonts w:hint="eastAsia"/>
              </w:rPr>
              <w:t>8</w:t>
            </w:r>
          </w:p>
        </w:tc>
        <w:tc>
          <w:tcPr>
            <w:tcW w:w="2863" w:type="dxa"/>
            <w:vAlign w:val="bottom"/>
          </w:tcPr>
          <w:p w14:paraId="16A0C202">
            <w:pPr>
              <w:rPr>
                <w:rFonts w:hint="eastAsia" w:eastAsiaTheme="minorEastAsia"/>
                <w:lang w:eastAsia="zh-CN"/>
              </w:rPr>
            </w:pPr>
            <w:r>
              <w:rPr>
                <w:rFonts w:hint="eastAsia"/>
              </w:rPr>
              <w:t>“陶阳十三里，烟火十万家”这句古诗描述的是古代哪个时期景德镇的盛况（ ）</w:t>
            </w:r>
            <w:r>
              <w:rPr>
                <w:rFonts w:hint="eastAsia"/>
                <w:lang w:eastAsia="zh-CN"/>
              </w:rPr>
              <w:t>。</w:t>
            </w:r>
          </w:p>
        </w:tc>
        <w:tc>
          <w:tcPr>
            <w:tcW w:w="1418" w:type="dxa"/>
            <w:vAlign w:val="bottom"/>
          </w:tcPr>
          <w:p w14:paraId="60F9B5EE">
            <w:pPr>
              <w:rPr>
                <w:rFonts w:hint="default" w:eastAsiaTheme="minorEastAsia"/>
                <w:lang w:val="en-US" w:eastAsia="zh-CN"/>
              </w:rPr>
            </w:pPr>
            <w:r>
              <w:rPr>
                <w:rFonts w:hint="eastAsia"/>
                <w:lang w:val="en-US" w:eastAsia="zh-CN"/>
              </w:rPr>
              <w:t>唐代</w:t>
            </w:r>
          </w:p>
        </w:tc>
        <w:tc>
          <w:tcPr>
            <w:tcW w:w="1417" w:type="dxa"/>
            <w:vAlign w:val="bottom"/>
          </w:tcPr>
          <w:p w14:paraId="6C9B4E8A">
            <w:pPr>
              <w:rPr>
                <w:rFonts w:hint="eastAsia" w:eastAsiaTheme="minorEastAsia"/>
                <w:lang w:val="en-US" w:eastAsia="zh-CN"/>
              </w:rPr>
            </w:pPr>
            <w:r>
              <w:rPr>
                <w:rFonts w:hint="eastAsia"/>
                <w:lang w:val="en-US" w:eastAsia="zh-CN"/>
              </w:rPr>
              <w:t>宋代</w:t>
            </w:r>
          </w:p>
        </w:tc>
        <w:tc>
          <w:tcPr>
            <w:tcW w:w="1276" w:type="dxa"/>
            <w:vAlign w:val="bottom"/>
          </w:tcPr>
          <w:p w14:paraId="58BE158B">
            <w:pPr>
              <w:rPr>
                <w:rFonts w:hint="eastAsia" w:eastAsiaTheme="minorEastAsia"/>
                <w:lang w:val="en-US" w:eastAsia="zh-CN"/>
              </w:rPr>
            </w:pPr>
            <w:r>
              <w:rPr>
                <w:rFonts w:hint="eastAsia"/>
                <w:lang w:val="en-US" w:eastAsia="zh-CN"/>
              </w:rPr>
              <w:t>明代</w:t>
            </w:r>
          </w:p>
        </w:tc>
        <w:tc>
          <w:tcPr>
            <w:tcW w:w="1418" w:type="dxa"/>
            <w:vAlign w:val="bottom"/>
          </w:tcPr>
          <w:p w14:paraId="1309E1BE">
            <w:pPr>
              <w:rPr>
                <w:rFonts w:hint="eastAsia" w:eastAsiaTheme="minorEastAsia"/>
                <w:lang w:val="en-US" w:eastAsia="zh-CN"/>
              </w:rPr>
            </w:pPr>
            <w:r>
              <w:rPr>
                <w:rFonts w:hint="eastAsia"/>
                <w:lang w:val="en-US" w:eastAsia="zh-CN"/>
              </w:rPr>
              <w:t>清代</w:t>
            </w:r>
          </w:p>
        </w:tc>
        <w:tc>
          <w:tcPr>
            <w:tcW w:w="708" w:type="dxa"/>
            <w:vAlign w:val="bottom"/>
          </w:tcPr>
          <w:p w14:paraId="487F7BA2">
            <w:pPr>
              <w:rPr>
                <w:rFonts w:hint="eastAsia" w:eastAsiaTheme="minorEastAsia"/>
                <w:lang w:val="en-US" w:eastAsia="zh-CN"/>
              </w:rPr>
            </w:pPr>
            <w:r>
              <w:rPr>
                <w:rFonts w:hint="eastAsia"/>
                <w:lang w:val="en-US" w:eastAsia="zh-CN"/>
              </w:rPr>
              <w:t>C</w:t>
            </w:r>
          </w:p>
        </w:tc>
      </w:tr>
      <w:tr w14:paraId="0460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50D3B15">
            <w:r>
              <w:rPr>
                <w:rFonts w:hint="eastAsia"/>
              </w:rPr>
              <w:t>9</w:t>
            </w:r>
          </w:p>
        </w:tc>
        <w:tc>
          <w:tcPr>
            <w:tcW w:w="2863" w:type="dxa"/>
            <w:vAlign w:val="bottom"/>
          </w:tcPr>
          <w:p w14:paraId="792B310E">
            <w:r>
              <w:rPr>
                <w:rFonts w:hint="eastAsia"/>
              </w:rPr>
              <w:t>（）</w:t>
            </w:r>
            <w:r>
              <w:t>12</w:t>
            </w:r>
            <w:r>
              <w:rPr>
                <w:rFonts w:hint="eastAsia"/>
              </w:rPr>
              <w:t>月，景德镇市提倡的城市精神是“大器成景</w:t>
            </w:r>
            <w:r>
              <w:t xml:space="preserve"> </w:t>
            </w:r>
            <w:r>
              <w:rPr>
                <w:rFonts w:hint="eastAsia"/>
              </w:rPr>
              <w:t>厚德立镇”。</w:t>
            </w:r>
          </w:p>
        </w:tc>
        <w:tc>
          <w:tcPr>
            <w:tcW w:w="1418" w:type="dxa"/>
            <w:vAlign w:val="bottom"/>
          </w:tcPr>
          <w:p w14:paraId="4024FCD5">
            <w:r>
              <w:t>2011</w:t>
            </w:r>
            <w:r>
              <w:rPr>
                <w:rFonts w:hint="eastAsia"/>
              </w:rPr>
              <w:t>年</w:t>
            </w:r>
          </w:p>
        </w:tc>
        <w:tc>
          <w:tcPr>
            <w:tcW w:w="1417" w:type="dxa"/>
            <w:vAlign w:val="bottom"/>
          </w:tcPr>
          <w:p w14:paraId="3ACFD385">
            <w:r>
              <w:t>2012</w:t>
            </w:r>
            <w:r>
              <w:rPr>
                <w:rFonts w:hint="eastAsia"/>
              </w:rPr>
              <w:t>年</w:t>
            </w:r>
          </w:p>
        </w:tc>
        <w:tc>
          <w:tcPr>
            <w:tcW w:w="1276" w:type="dxa"/>
            <w:vAlign w:val="bottom"/>
          </w:tcPr>
          <w:p w14:paraId="7F2F6C5C">
            <w:r>
              <w:t>2013</w:t>
            </w:r>
            <w:r>
              <w:rPr>
                <w:rFonts w:hint="eastAsia"/>
              </w:rPr>
              <w:t>年</w:t>
            </w:r>
          </w:p>
        </w:tc>
        <w:tc>
          <w:tcPr>
            <w:tcW w:w="1418" w:type="dxa"/>
            <w:vAlign w:val="bottom"/>
          </w:tcPr>
          <w:p w14:paraId="2526E405">
            <w:r>
              <w:t>2014</w:t>
            </w:r>
            <w:r>
              <w:rPr>
                <w:rFonts w:hint="eastAsia"/>
              </w:rPr>
              <w:t>年</w:t>
            </w:r>
          </w:p>
        </w:tc>
        <w:tc>
          <w:tcPr>
            <w:tcW w:w="708" w:type="dxa"/>
            <w:vAlign w:val="bottom"/>
          </w:tcPr>
          <w:p w14:paraId="22A81012">
            <w:r>
              <w:rPr>
                <w:rFonts w:hint="eastAsia"/>
              </w:rPr>
              <w:t>B</w:t>
            </w:r>
          </w:p>
        </w:tc>
      </w:tr>
      <w:tr w14:paraId="6C15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0494CD0">
            <w:r>
              <w:rPr>
                <w:rFonts w:hint="eastAsia"/>
              </w:rPr>
              <w:t>10</w:t>
            </w:r>
          </w:p>
        </w:tc>
        <w:tc>
          <w:tcPr>
            <w:tcW w:w="2863" w:type="dxa"/>
            <w:vAlign w:val="bottom"/>
          </w:tcPr>
          <w:p w14:paraId="756D6EEF">
            <w:pPr>
              <w:rPr>
                <w:rFonts w:hint="eastAsia" w:eastAsiaTheme="minorEastAsia"/>
                <w:lang w:eastAsia="zh-CN"/>
              </w:rPr>
            </w:pPr>
            <w:r>
              <w:rPr>
                <w:rFonts w:hint="eastAsia"/>
              </w:rPr>
              <w:t>景德镇获得由联合国教科文组织授予的称号是（ ）</w:t>
            </w:r>
            <w:r>
              <w:rPr>
                <w:rFonts w:hint="eastAsia"/>
                <w:lang w:eastAsia="zh-CN"/>
              </w:rPr>
              <w:t>。</w:t>
            </w:r>
          </w:p>
        </w:tc>
        <w:tc>
          <w:tcPr>
            <w:tcW w:w="1418" w:type="dxa"/>
            <w:vAlign w:val="bottom"/>
          </w:tcPr>
          <w:p w14:paraId="13FF1D4B">
            <w:r>
              <w:rPr>
                <w:rFonts w:hint="eastAsia"/>
              </w:rPr>
              <w:t>世界瓷都</w:t>
            </w:r>
          </w:p>
        </w:tc>
        <w:tc>
          <w:tcPr>
            <w:tcW w:w="1417" w:type="dxa"/>
            <w:vAlign w:val="bottom"/>
          </w:tcPr>
          <w:p w14:paraId="6446D64A">
            <w:r>
              <w:rPr>
                <w:rFonts w:hint="eastAsia"/>
              </w:rPr>
              <w:t>国际艺术之城</w:t>
            </w:r>
          </w:p>
        </w:tc>
        <w:tc>
          <w:tcPr>
            <w:tcW w:w="1276" w:type="dxa"/>
            <w:vAlign w:val="bottom"/>
          </w:tcPr>
          <w:p w14:paraId="3B7F2BB2">
            <w:r>
              <w:rPr>
                <w:rFonts w:hint="eastAsia"/>
              </w:rPr>
              <w:t>全球创意城市</w:t>
            </w:r>
          </w:p>
        </w:tc>
        <w:tc>
          <w:tcPr>
            <w:tcW w:w="1418" w:type="dxa"/>
            <w:vAlign w:val="bottom"/>
          </w:tcPr>
          <w:p w14:paraId="4ADDABCB">
            <w:r>
              <w:rPr>
                <w:rFonts w:hint="eastAsia"/>
              </w:rPr>
              <w:t>世界手工艺与民间艺术之都</w:t>
            </w:r>
          </w:p>
        </w:tc>
        <w:tc>
          <w:tcPr>
            <w:tcW w:w="708" w:type="dxa"/>
            <w:vAlign w:val="bottom"/>
          </w:tcPr>
          <w:p w14:paraId="061C1238">
            <w:pPr>
              <w:rPr>
                <w:rFonts w:hint="eastAsia" w:eastAsiaTheme="minorEastAsia"/>
                <w:lang w:val="en-US" w:eastAsia="zh-CN"/>
              </w:rPr>
            </w:pPr>
            <w:r>
              <w:rPr>
                <w:rFonts w:hint="eastAsia"/>
                <w:lang w:val="en-US" w:eastAsia="zh-CN"/>
              </w:rPr>
              <w:t>D</w:t>
            </w:r>
          </w:p>
        </w:tc>
      </w:tr>
      <w:tr w14:paraId="5D77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36B21D1">
            <w:r>
              <w:rPr>
                <w:rFonts w:hint="eastAsia"/>
              </w:rPr>
              <w:t>11</w:t>
            </w:r>
          </w:p>
        </w:tc>
        <w:tc>
          <w:tcPr>
            <w:tcW w:w="2863" w:type="dxa"/>
            <w:vAlign w:val="bottom"/>
          </w:tcPr>
          <w:p w14:paraId="10AC3E13">
            <w:pPr>
              <w:rPr>
                <w:rFonts w:hint="eastAsia" w:eastAsiaTheme="minorEastAsia"/>
                <w:lang w:eastAsia="zh-CN"/>
              </w:rPr>
            </w:pPr>
            <w:r>
              <w:rPr>
                <w:rFonts w:hint="eastAsia"/>
              </w:rPr>
              <w:t>景德镇属（）气候</w:t>
            </w:r>
            <w:r>
              <w:rPr>
                <w:rFonts w:hint="eastAsia"/>
                <w:lang w:eastAsia="zh-CN"/>
              </w:rPr>
              <w:t>。</w:t>
            </w:r>
          </w:p>
        </w:tc>
        <w:tc>
          <w:tcPr>
            <w:tcW w:w="1418" w:type="dxa"/>
            <w:vAlign w:val="bottom"/>
          </w:tcPr>
          <w:p w14:paraId="7E91BCBC">
            <w:r>
              <w:rPr>
                <w:rFonts w:hint="eastAsia"/>
              </w:rPr>
              <w:t>热带季风</w:t>
            </w:r>
          </w:p>
        </w:tc>
        <w:tc>
          <w:tcPr>
            <w:tcW w:w="1417" w:type="dxa"/>
            <w:vAlign w:val="bottom"/>
          </w:tcPr>
          <w:p w14:paraId="696071DC">
            <w:r>
              <w:rPr>
                <w:rFonts w:hint="eastAsia"/>
              </w:rPr>
              <w:t>亚热带季风</w:t>
            </w:r>
          </w:p>
        </w:tc>
        <w:tc>
          <w:tcPr>
            <w:tcW w:w="1276" w:type="dxa"/>
            <w:vAlign w:val="bottom"/>
          </w:tcPr>
          <w:p w14:paraId="59E3B45B">
            <w:r>
              <w:rPr>
                <w:rFonts w:hint="eastAsia"/>
              </w:rPr>
              <w:t>温带季风</w:t>
            </w:r>
          </w:p>
        </w:tc>
        <w:tc>
          <w:tcPr>
            <w:tcW w:w="1418" w:type="dxa"/>
            <w:vAlign w:val="bottom"/>
          </w:tcPr>
          <w:p w14:paraId="5D8B44B6">
            <w:r>
              <w:rPr>
                <w:rFonts w:hint="eastAsia"/>
              </w:rPr>
              <w:t>温带大陆性</w:t>
            </w:r>
          </w:p>
        </w:tc>
        <w:tc>
          <w:tcPr>
            <w:tcW w:w="708" w:type="dxa"/>
            <w:vAlign w:val="bottom"/>
          </w:tcPr>
          <w:p w14:paraId="217BCBEC">
            <w:r>
              <w:rPr>
                <w:rFonts w:hint="eastAsia"/>
              </w:rPr>
              <w:t>B</w:t>
            </w:r>
          </w:p>
        </w:tc>
      </w:tr>
      <w:tr w14:paraId="5E3C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DF734A2">
            <w:r>
              <w:rPr>
                <w:rFonts w:hint="eastAsia"/>
              </w:rPr>
              <w:t>12</w:t>
            </w:r>
          </w:p>
        </w:tc>
        <w:tc>
          <w:tcPr>
            <w:tcW w:w="2863" w:type="dxa"/>
            <w:vAlign w:val="bottom"/>
          </w:tcPr>
          <w:p w14:paraId="3B4A747F">
            <w:r>
              <w:rPr>
                <w:rFonts w:hint="eastAsia"/>
              </w:rPr>
              <w:t>清代朝廷派驻景德镇的督陶官（）为景德镇的瓷业生产作出过杰出的贡献。</w:t>
            </w:r>
          </w:p>
        </w:tc>
        <w:tc>
          <w:tcPr>
            <w:tcW w:w="1418" w:type="dxa"/>
            <w:vAlign w:val="bottom"/>
          </w:tcPr>
          <w:p w14:paraId="2D1152BF">
            <w:r>
              <w:rPr>
                <w:rFonts w:hint="eastAsia"/>
              </w:rPr>
              <w:t>唐英</w:t>
            </w:r>
          </w:p>
        </w:tc>
        <w:tc>
          <w:tcPr>
            <w:tcW w:w="1417" w:type="dxa"/>
            <w:vAlign w:val="bottom"/>
          </w:tcPr>
          <w:p w14:paraId="03FE111A">
            <w:r>
              <w:rPr>
                <w:rFonts w:hint="eastAsia"/>
              </w:rPr>
              <w:t>吴麂</w:t>
            </w:r>
          </w:p>
        </w:tc>
        <w:tc>
          <w:tcPr>
            <w:tcW w:w="1276" w:type="dxa"/>
            <w:vAlign w:val="bottom"/>
          </w:tcPr>
          <w:p w14:paraId="19A2A431">
            <w:r>
              <w:rPr>
                <w:rFonts w:hint="eastAsia"/>
              </w:rPr>
              <w:t>年希尧</w:t>
            </w:r>
          </w:p>
        </w:tc>
        <w:tc>
          <w:tcPr>
            <w:tcW w:w="1418" w:type="dxa"/>
            <w:vAlign w:val="bottom"/>
          </w:tcPr>
          <w:p w14:paraId="2D31803F">
            <w:r>
              <w:rPr>
                <w:rFonts w:hint="eastAsia"/>
              </w:rPr>
              <w:t>朱琰</w:t>
            </w:r>
          </w:p>
        </w:tc>
        <w:tc>
          <w:tcPr>
            <w:tcW w:w="708" w:type="dxa"/>
            <w:vAlign w:val="bottom"/>
          </w:tcPr>
          <w:p w14:paraId="2D0A8E0F">
            <w:r>
              <w:rPr>
                <w:rFonts w:hint="eastAsia"/>
              </w:rPr>
              <w:t>A</w:t>
            </w:r>
          </w:p>
        </w:tc>
      </w:tr>
      <w:tr w14:paraId="5271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997480F">
            <w:r>
              <w:rPr>
                <w:rFonts w:hint="eastAsia"/>
              </w:rPr>
              <w:t>13</w:t>
            </w:r>
          </w:p>
        </w:tc>
        <w:tc>
          <w:tcPr>
            <w:tcW w:w="2863" w:type="dxa"/>
            <w:vAlign w:val="bottom"/>
          </w:tcPr>
          <w:p w14:paraId="1DD2D24C">
            <w:r>
              <w:rPr>
                <w:rFonts w:hint="eastAsia"/>
              </w:rPr>
              <w:t>景德镇的瓷器烧成温度达到了（）以上。</w:t>
            </w:r>
          </w:p>
        </w:tc>
        <w:tc>
          <w:tcPr>
            <w:tcW w:w="1418" w:type="dxa"/>
            <w:vAlign w:val="bottom"/>
          </w:tcPr>
          <w:p w14:paraId="1225CBDD">
            <w:r>
              <w:t>1000</w:t>
            </w:r>
            <w:r>
              <w:rPr>
                <w:rFonts w:hint="eastAsia"/>
              </w:rPr>
              <w:t>度</w:t>
            </w:r>
          </w:p>
        </w:tc>
        <w:tc>
          <w:tcPr>
            <w:tcW w:w="1417" w:type="dxa"/>
            <w:vAlign w:val="bottom"/>
          </w:tcPr>
          <w:p w14:paraId="24F71128">
            <w:r>
              <w:t>1100</w:t>
            </w:r>
            <w:r>
              <w:rPr>
                <w:rFonts w:hint="eastAsia"/>
              </w:rPr>
              <w:t>度</w:t>
            </w:r>
          </w:p>
        </w:tc>
        <w:tc>
          <w:tcPr>
            <w:tcW w:w="1276" w:type="dxa"/>
            <w:vAlign w:val="bottom"/>
          </w:tcPr>
          <w:p w14:paraId="3ED9CED0">
            <w:r>
              <w:t>1200</w:t>
            </w:r>
            <w:r>
              <w:rPr>
                <w:rFonts w:hint="eastAsia"/>
              </w:rPr>
              <w:t>度</w:t>
            </w:r>
          </w:p>
        </w:tc>
        <w:tc>
          <w:tcPr>
            <w:tcW w:w="1418" w:type="dxa"/>
            <w:vAlign w:val="bottom"/>
          </w:tcPr>
          <w:p w14:paraId="344E28DE">
            <w:r>
              <w:t>1300</w:t>
            </w:r>
            <w:r>
              <w:rPr>
                <w:rFonts w:hint="eastAsia"/>
              </w:rPr>
              <w:t>度</w:t>
            </w:r>
          </w:p>
        </w:tc>
        <w:tc>
          <w:tcPr>
            <w:tcW w:w="708" w:type="dxa"/>
            <w:vAlign w:val="bottom"/>
          </w:tcPr>
          <w:p w14:paraId="2C59CA2C">
            <w:r>
              <w:rPr>
                <w:rFonts w:hint="eastAsia"/>
              </w:rPr>
              <w:t>C</w:t>
            </w:r>
          </w:p>
        </w:tc>
      </w:tr>
      <w:tr w14:paraId="7687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621A586">
            <w:r>
              <w:rPr>
                <w:rFonts w:hint="eastAsia"/>
              </w:rPr>
              <w:t>14</w:t>
            </w:r>
          </w:p>
        </w:tc>
        <w:tc>
          <w:tcPr>
            <w:tcW w:w="2863" w:type="dxa"/>
            <w:vAlign w:val="bottom"/>
          </w:tcPr>
          <w:p w14:paraId="6E8A8D90">
            <w:r>
              <w:rPr>
                <w:rFonts w:hint="eastAsia"/>
              </w:rPr>
              <w:t>景德镇的市树是（）树。</w:t>
            </w:r>
          </w:p>
        </w:tc>
        <w:tc>
          <w:tcPr>
            <w:tcW w:w="1418" w:type="dxa"/>
            <w:vAlign w:val="bottom"/>
          </w:tcPr>
          <w:p w14:paraId="0C898E0D">
            <w:r>
              <w:rPr>
                <w:rFonts w:hint="eastAsia"/>
              </w:rPr>
              <w:t>柳</w:t>
            </w:r>
          </w:p>
        </w:tc>
        <w:tc>
          <w:tcPr>
            <w:tcW w:w="1417" w:type="dxa"/>
            <w:vAlign w:val="bottom"/>
          </w:tcPr>
          <w:p w14:paraId="152F7036">
            <w:r>
              <w:rPr>
                <w:rFonts w:hint="eastAsia"/>
              </w:rPr>
              <w:t>松</w:t>
            </w:r>
          </w:p>
        </w:tc>
        <w:tc>
          <w:tcPr>
            <w:tcW w:w="1276" w:type="dxa"/>
            <w:vAlign w:val="bottom"/>
          </w:tcPr>
          <w:p w14:paraId="0DF535B5">
            <w:r>
              <w:rPr>
                <w:rFonts w:hint="eastAsia"/>
              </w:rPr>
              <w:t>樟</w:t>
            </w:r>
          </w:p>
        </w:tc>
        <w:tc>
          <w:tcPr>
            <w:tcW w:w="1418" w:type="dxa"/>
            <w:vAlign w:val="bottom"/>
          </w:tcPr>
          <w:p w14:paraId="27E574B0">
            <w:r>
              <w:rPr>
                <w:rFonts w:hint="eastAsia"/>
              </w:rPr>
              <w:t>槐</w:t>
            </w:r>
          </w:p>
        </w:tc>
        <w:tc>
          <w:tcPr>
            <w:tcW w:w="708" w:type="dxa"/>
            <w:vAlign w:val="bottom"/>
          </w:tcPr>
          <w:p w14:paraId="7A249046">
            <w:r>
              <w:rPr>
                <w:rFonts w:hint="eastAsia"/>
              </w:rPr>
              <w:t>C</w:t>
            </w:r>
          </w:p>
        </w:tc>
      </w:tr>
      <w:tr w14:paraId="1CE9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F51A7C9">
            <w:r>
              <w:rPr>
                <w:rFonts w:hint="eastAsia"/>
              </w:rPr>
              <w:t>15</w:t>
            </w:r>
          </w:p>
        </w:tc>
        <w:tc>
          <w:tcPr>
            <w:tcW w:w="2863" w:type="dxa"/>
            <w:vAlign w:val="bottom"/>
          </w:tcPr>
          <w:p w14:paraId="4C2286A3">
            <w:r>
              <w:rPr>
                <w:rFonts w:hint="eastAsia"/>
              </w:rPr>
              <w:t>来到瑶里亲自指导红军游击队改编为新四军的是（）。</w:t>
            </w:r>
          </w:p>
        </w:tc>
        <w:tc>
          <w:tcPr>
            <w:tcW w:w="1418" w:type="dxa"/>
            <w:vAlign w:val="bottom"/>
          </w:tcPr>
          <w:p w14:paraId="70810B0D">
            <w:r>
              <w:rPr>
                <w:rFonts w:hint="eastAsia"/>
              </w:rPr>
              <w:t>朱德</w:t>
            </w:r>
          </w:p>
        </w:tc>
        <w:tc>
          <w:tcPr>
            <w:tcW w:w="1417" w:type="dxa"/>
            <w:vAlign w:val="bottom"/>
          </w:tcPr>
          <w:p w14:paraId="5D4D56EC">
            <w:r>
              <w:rPr>
                <w:rFonts w:hint="eastAsia"/>
              </w:rPr>
              <w:t>彭德怀</w:t>
            </w:r>
          </w:p>
        </w:tc>
        <w:tc>
          <w:tcPr>
            <w:tcW w:w="1276" w:type="dxa"/>
            <w:vAlign w:val="bottom"/>
          </w:tcPr>
          <w:p w14:paraId="57C45300">
            <w:r>
              <w:rPr>
                <w:rFonts w:hint="eastAsia"/>
              </w:rPr>
              <w:t>陈毅</w:t>
            </w:r>
          </w:p>
        </w:tc>
        <w:tc>
          <w:tcPr>
            <w:tcW w:w="1418" w:type="dxa"/>
            <w:vAlign w:val="bottom"/>
          </w:tcPr>
          <w:p w14:paraId="784387D4">
            <w:r>
              <w:rPr>
                <w:rFonts w:hint="eastAsia"/>
              </w:rPr>
              <w:t>刘伯承</w:t>
            </w:r>
          </w:p>
        </w:tc>
        <w:tc>
          <w:tcPr>
            <w:tcW w:w="708" w:type="dxa"/>
            <w:vAlign w:val="bottom"/>
          </w:tcPr>
          <w:p w14:paraId="7BC9B28E">
            <w:r>
              <w:rPr>
                <w:rFonts w:hint="eastAsia"/>
              </w:rPr>
              <w:t>C</w:t>
            </w:r>
          </w:p>
        </w:tc>
      </w:tr>
      <w:tr w14:paraId="2C8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95DA308">
            <w:r>
              <w:rPr>
                <w:rFonts w:hint="eastAsia"/>
              </w:rPr>
              <w:t>16</w:t>
            </w:r>
          </w:p>
        </w:tc>
        <w:tc>
          <w:tcPr>
            <w:tcW w:w="2863" w:type="dxa"/>
            <w:vAlign w:val="bottom"/>
          </w:tcPr>
          <w:p w14:paraId="6D7E2F74">
            <w:r>
              <w:rPr>
                <w:rFonts w:hint="eastAsia"/>
              </w:rPr>
              <w:t>在现今全国确定的</w:t>
            </w:r>
            <w:r>
              <w:t>101</w:t>
            </w:r>
            <w:r>
              <w:rPr>
                <w:rFonts w:hint="eastAsia"/>
              </w:rPr>
              <w:t>座历史文化名城中，（）是唯一的以单一产业的兴盛而兴起的名城。</w:t>
            </w:r>
          </w:p>
        </w:tc>
        <w:tc>
          <w:tcPr>
            <w:tcW w:w="1418" w:type="dxa"/>
            <w:vAlign w:val="bottom"/>
          </w:tcPr>
          <w:p w14:paraId="65A63734">
            <w:r>
              <w:rPr>
                <w:rFonts w:hint="eastAsia"/>
              </w:rPr>
              <w:t>朱仙镇</w:t>
            </w:r>
          </w:p>
        </w:tc>
        <w:tc>
          <w:tcPr>
            <w:tcW w:w="1417" w:type="dxa"/>
            <w:vAlign w:val="bottom"/>
          </w:tcPr>
          <w:p w14:paraId="29B1F314">
            <w:r>
              <w:rPr>
                <w:rFonts w:hint="eastAsia"/>
              </w:rPr>
              <w:t>汉口镇</w:t>
            </w:r>
          </w:p>
        </w:tc>
        <w:tc>
          <w:tcPr>
            <w:tcW w:w="1276" w:type="dxa"/>
            <w:vAlign w:val="bottom"/>
          </w:tcPr>
          <w:p w14:paraId="612C943E">
            <w:r>
              <w:rPr>
                <w:rFonts w:hint="eastAsia"/>
              </w:rPr>
              <w:t>景德镇</w:t>
            </w:r>
          </w:p>
        </w:tc>
        <w:tc>
          <w:tcPr>
            <w:tcW w:w="1418" w:type="dxa"/>
            <w:vAlign w:val="bottom"/>
          </w:tcPr>
          <w:p w14:paraId="1857F70E">
            <w:r>
              <w:rPr>
                <w:rFonts w:hint="eastAsia"/>
              </w:rPr>
              <w:t>佛山镇</w:t>
            </w:r>
          </w:p>
        </w:tc>
        <w:tc>
          <w:tcPr>
            <w:tcW w:w="708" w:type="dxa"/>
            <w:vAlign w:val="bottom"/>
          </w:tcPr>
          <w:p w14:paraId="7E4D6DAA">
            <w:r>
              <w:rPr>
                <w:rFonts w:hint="eastAsia"/>
              </w:rPr>
              <w:t>C</w:t>
            </w:r>
          </w:p>
        </w:tc>
      </w:tr>
      <w:tr w14:paraId="0022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6D0E0DD">
            <w:r>
              <w:rPr>
                <w:rFonts w:hint="eastAsia"/>
              </w:rPr>
              <w:t>17</w:t>
            </w:r>
          </w:p>
        </w:tc>
        <w:tc>
          <w:tcPr>
            <w:tcW w:w="2863" w:type="dxa"/>
            <w:vAlign w:val="bottom"/>
          </w:tcPr>
          <w:p w14:paraId="5CC99571">
            <w:pPr>
              <w:rPr>
                <w:rFonts w:hint="eastAsia" w:eastAsiaTheme="minorEastAsia"/>
                <w:lang w:eastAsia="zh-CN"/>
              </w:rPr>
            </w:pPr>
            <w:r>
              <w:rPr>
                <w:rFonts w:hint="eastAsia"/>
              </w:rPr>
              <w:t>传统制瓷工序“利坯”的主要目的是（ ）</w:t>
            </w:r>
            <w:r>
              <w:rPr>
                <w:rFonts w:hint="eastAsia"/>
                <w:lang w:eastAsia="zh-CN"/>
              </w:rPr>
              <w:t>。</w:t>
            </w:r>
          </w:p>
        </w:tc>
        <w:tc>
          <w:tcPr>
            <w:tcW w:w="1418" w:type="dxa"/>
            <w:vAlign w:val="bottom"/>
          </w:tcPr>
          <w:p w14:paraId="0476F789">
            <w:r>
              <w:rPr>
                <w:rFonts w:hint="eastAsia"/>
              </w:rPr>
              <w:t>绘制图案</w:t>
            </w:r>
          </w:p>
        </w:tc>
        <w:tc>
          <w:tcPr>
            <w:tcW w:w="1417" w:type="dxa"/>
            <w:vAlign w:val="bottom"/>
          </w:tcPr>
          <w:p w14:paraId="658B50A7">
            <w:r>
              <w:rPr>
                <w:rFonts w:hint="eastAsia"/>
              </w:rPr>
              <w:t>修整坯体厚度和形状</w:t>
            </w:r>
          </w:p>
        </w:tc>
        <w:tc>
          <w:tcPr>
            <w:tcW w:w="1276" w:type="dxa"/>
            <w:vAlign w:val="bottom"/>
          </w:tcPr>
          <w:p w14:paraId="4ABEB8D0">
            <w:r>
              <w:rPr>
                <w:rFonts w:hint="eastAsia"/>
              </w:rPr>
              <w:t>施釉</w:t>
            </w:r>
          </w:p>
        </w:tc>
        <w:tc>
          <w:tcPr>
            <w:tcW w:w="1418" w:type="dxa"/>
            <w:vAlign w:val="bottom"/>
          </w:tcPr>
          <w:p w14:paraId="2D0C0F85">
            <w:r>
              <w:rPr>
                <w:rFonts w:hint="eastAsia"/>
              </w:rPr>
              <w:t>开采原料</w:t>
            </w:r>
          </w:p>
        </w:tc>
        <w:tc>
          <w:tcPr>
            <w:tcW w:w="708" w:type="dxa"/>
            <w:vAlign w:val="bottom"/>
          </w:tcPr>
          <w:p w14:paraId="707674F7">
            <w:pPr>
              <w:rPr>
                <w:rFonts w:hint="eastAsia" w:eastAsiaTheme="minorEastAsia"/>
                <w:lang w:val="en-US" w:eastAsia="zh-CN"/>
              </w:rPr>
            </w:pPr>
            <w:r>
              <w:rPr>
                <w:rFonts w:hint="eastAsia"/>
                <w:lang w:val="en-US" w:eastAsia="zh-CN"/>
              </w:rPr>
              <w:t>B</w:t>
            </w:r>
          </w:p>
        </w:tc>
      </w:tr>
      <w:tr w14:paraId="6341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5B983E8">
            <w:r>
              <w:rPr>
                <w:rFonts w:hint="eastAsia"/>
              </w:rPr>
              <w:t>18</w:t>
            </w:r>
          </w:p>
        </w:tc>
        <w:tc>
          <w:tcPr>
            <w:tcW w:w="2863" w:type="dxa"/>
            <w:vAlign w:val="bottom"/>
          </w:tcPr>
          <w:p w14:paraId="348DD627">
            <w:r>
              <w:rPr>
                <w:rFonts w:hint="eastAsia"/>
              </w:rPr>
              <w:t>景德镇是（）被国务院列为首批公布的</w:t>
            </w:r>
            <w:r>
              <w:t>24</w:t>
            </w:r>
            <w:r>
              <w:rPr>
                <w:rFonts w:hint="eastAsia"/>
              </w:rPr>
              <w:t>座历史文化名城之一的。</w:t>
            </w:r>
          </w:p>
        </w:tc>
        <w:tc>
          <w:tcPr>
            <w:tcW w:w="1418" w:type="dxa"/>
            <w:vAlign w:val="bottom"/>
          </w:tcPr>
          <w:p w14:paraId="34A0BC76">
            <w:r>
              <w:t>1980</w:t>
            </w:r>
            <w:r>
              <w:rPr>
                <w:rFonts w:hint="eastAsia"/>
              </w:rPr>
              <w:t>年</w:t>
            </w:r>
          </w:p>
        </w:tc>
        <w:tc>
          <w:tcPr>
            <w:tcW w:w="1417" w:type="dxa"/>
            <w:vAlign w:val="bottom"/>
          </w:tcPr>
          <w:p w14:paraId="42D4C52C">
            <w:r>
              <w:t>1981</w:t>
            </w:r>
            <w:r>
              <w:rPr>
                <w:rFonts w:hint="eastAsia"/>
              </w:rPr>
              <w:t>年</w:t>
            </w:r>
          </w:p>
        </w:tc>
        <w:tc>
          <w:tcPr>
            <w:tcW w:w="1276" w:type="dxa"/>
            <w:vAlign w:val="bottom"/>
          </w:tcPr>
          <w:p w14:paraId="02089C6F">
            <w:r>
              <w:t>1982</w:t>
            </w:r>
            <w:r>
              <w:rPr>
                <w:rFonts w:hint="eastAsia"/>
              </w:rPr>
              <w:t>年</w:t>
            </w:r>
          </w:p>
        </w:tc>
        <w:tc>
          <w:tcPr>
            <w:tcW w:w="1418" w:type="dxa"/>
            <w:vAlign w:val="bottom"/>
          </w:tcPr>
          <w:p w14:paraId="47E9BA2F">
            <w:r>
              <w:t>1983</w:t>
            </w:r>
            <w:r>
              <w:rPr>
                <w:rFonts w:hint="eastAsia"/>
              </w:rPr>
              <w:t>年</w:t>
            </w:r>
          </w:p>
        </w:tc>
        <w:tc>
          <w:tcPr>
            <w:tcW w:w="708" w:type="dxa"/>
            <w:vAlign w:val="bottom"/>
          </w:tcPr>
          <w:p w14:paraId="59D69FBF">
            <w:r>
              <w:rPr>
                <w:rFonts w:hint="eastAsia"/>
              </w:rPr>
              <w:t>C</w:t>
            </w:r>
          </w:p>
        </w:tc>
      </w:tr>
      <w:tr w14:paraId="7CFE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D80E614">
            <w:r>
              <w:rPr>
                <w:rFonts w:hint="eastAsia"/>
              </w:rPr>
              <w:t>19</w:t>
            </w:r>
          </w:p>
        </w:tc>
        <w:tc>
          <w:tcPr>
            <w:tcW w:w="2863" w:type="dxa"/>
            <w:vAlign w:val="bottom"/>
          </w:tcPr>
          <w:p w14:paraId="5746E181">
            <w:pPr>
              <w:rPr>
                <w:rFonts w:hint="eastAsia" w:eastAsiaTheme="minorEastAsia"/>
                <w:lang w:eastAsia="zh-CN"/>
              </w:rPr>
            </w:pPr>
            <w:r>
              <w:rPr>
                <w:rFonts w:hint="eastAsia"/>
              </w:rPr>
              <w:t xml:space="preserve"> 景德镇市的地形主要以什么为主（ ）</w:t>
            </w:r>
            <w:r>
              <w:rPr>
                <w:rFonts w:hint="eastAsia"/>
                <w:lang w:eastAsia="zh-CN"/>
              </w:rPr>
              <w:t>。</w:t>
            </w:r>
          </w:p>
        </w:tc>
        <w:tc>
          <w:tcPr>
            <w:tcW w:w="1418" w:type="dxa"/>
            <w:vAlign w:val="bottom"/>
          </w:tcPr>
          <w:p w14:paraId="6D9CAB39">
            <w:pPr>
              <w:rPr>
                <w:rFonts w:hint="eastAsia" w:eastAsiaTheme="minorEastAsia"/>
                <w:lang w:eastAsia="zh-CN"/>
              </w:rPr>
            </w:pPr>
            <w:r>
              <w:rPr>
                <w:rFonts w:hint="eastAsia"/>
                <w:lang w:val="en-US" w:eastAsia="zh-CN"/>
              </w:rPr>
              <w:t>平原</w:t>
            </w:r>
          </w:p>
        </w:tc>
        <w:tc>
          <w:tcPr>
            <w:tcW w:w="1417" w:type="dxa"/>
            <w:vAlign w:val="bottom"/>
          </w:tcPr>
          <w:p w14:paraId="53A61079">
            <w:pPr>
              <w:rPr>
                <w:rFonts w:hint="eastAsia" w:eastAsiaTheme="minorEastAsia"/>
                <w:lang w:val="en-US" w:eastAsia="zh-CN"/>
              </w:rPr>
            </w:pPr>
            <w:r>
              <w:rPr>
                <w:rFonts w:hint="eastAsia"/>
                <w:lang w:val="en-US" w:eastAsia="zh-CN"/>
              </w:rPr>
              <w:t>盆地</w:t>
            </w:r>
          </w:p>
        </w:tc>
        <w:tc>
          <w:tcPr>
            <w:tcW w:w="1276" w:type="dxa"/>
            <w:vAlign w:val="bottom"/>
          </w:tcPr>
          <w:p w14:paraId="3720DF41">
            <w:pPr>
              <w:rPr>
                <w:rFonts w:hint="default" w:eastAsiaTheme="minorEastAsia"/>
                <w:lang w:val="en-US" w:eastAsia="zh-CN"/>
              </w:rPr>
            </w:pPr>
            <w:r>
              <w:rPr>
                <w:rFonts w:hint="eastAsia"/>
                <w:lang w:val="en-US" w:eastAsia="zh-CN"/>
              </w:rPr>
              <w:t>低山丘陵</w:t>
            </w:r>
          </w:p>
        </w:tc>
        <w:tc>
          <w:tcPr>
            <w:tcW w:w="1418" w:type="dxa"/>
            <w:vAlign w:val="bottom"/>
          </w:tcPr>
          <w:p w14:paraId="648AD999">
            <w:pPr>
              <w:rPr>
                <w:rFonts w:hint="eastAsia" w:eastAsiaTheme="minorEastAsia"/>
                <w:lang w:val="en-US" w:eastAsia="zh-CN"/>
              </w:rPr>
            </w:pPr>
            <w:r>
              <w:rPr>
                <w:rFonts w:hint="eastAsia"/>
                <w:lang w:val="en-US" w:eastAsia="zh-CN"/>
              </w:rPr>
              <w:t>高原</w:t>
            </w:r>
          </w:p>
        </w:tc>
        <w:tc>
          <w:tcPr>
            <w:tcW w:w="708" w:type="dxa"/>
            <w:vAlign w:val="bottom"/>
          </w:tcPr>
          <w:p w14:paraId="29D9653C">
            <w:pPr>
              <w:rPr>
                <w:rFonts w:hint="eastAsia" w:eastAsiaTheme="minorEastAsia"/>
                <w:lang w:val="en-US" w:eastAsia="zh-CN"/>
              </w:rPr>
            </w:pPr>
            <w:r>
              <w:rPr>
                <w:rFonts w:hint="eastAsia"/>
                <w:lang w:val="en-US" w:eastAsia="zh-CN"/>
              </w:rPr>
              <w:t>C</w:t>
            </w:r>
          </w:p>
        </w:tc>
      </w:tr>
      <w:tr w14:paraId="6702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49A4743">
            <w:r>
              <w:rPr>
                <w:rFonts w:hint="eastAsia"/>
              </w:rPr>
              <w:t>20</w:t>
            </w:r>
          </w:p>
        </w:tc>
        <w:tc>
          <w:tcPr>
            <w:tcW w:w="2863" w:type="dxa"/>
            <w:vAlign w:val="bottom"/>
          </w:tcPr>
          <w:p w14:paraId="4B86A01A">
            <w:pPr>
              <w:rPr>
                <w:rFonts w:hint="eastAsia" w:eastAsiaTheme="minorEastAsia"/>
                <w:lang w:eastAsia="zh-CN"/>
              </w:rPr>
            </w:pPr>
            <w:r>
              <w:rPr>
                <w:rFonts w:hint="eastAsia"/>
              </w:rPr>
              <w:t>景德镇古代窑工崇拜的行业神“窑神”一般指的是（ ）</w:t>
            </w:r>
            <w:r>
              <w:rPr>
                <w:rFonts w:hint="eastAsia"/>
                <w:lang w:eastAsia="zh-CN"/>
              </w:rPr>
              <w:t>。</w:t>
            </w:r>
          </w:p>
        </w:tc>
        <w:tc>
          <w:tcPr>
            <w:tcW w:w="1418" w:type="dxa"/>
            <w:vAlign w:val="bottom"/>
          </w:tcPr>
          <w:p w14:paraId="6BB45219">
            <w:r>
              <w:rPr>
                <w:rFonts w:hint="eastAsia"/>
              </w:rPr>
              <w:t>舜帝</w:t>
            </w:r>
          </w:p>
        </w:tc>
        <w:tc>
          <w:tcPr>
            <w:tcW w:w="1417" w:type="dxa"/>
            <w:vAlign w:val="bottom"/>
          </w:tcPr>
          <w:p w14:paraId="0A24BC46">
            <w:r>
              <w:rPr>
                <w:rFonts w:hint="eastAsia"/>
              </w:rPr>
              <w:t>鲁班</w:t>
            </w:r>
          </w:p>
        </w:tc>
        <w:tc>
          <w:tcPr>
            <w:tcW w:w="1276" w:type="dxa"/>
            <w:vAlign w:val="bottom"/>
          </w:tcPr>
          <w:p w14:paraId="62A98BF3">
            <w:r>
              <w:rPr>
                <w:rFonts w:hint="eastAsia"/>
              </w:rPr>
              <w:t xml:space="preserve"> 雷公</w:t>
            </w:r>
          </w:p>
        </w:tc>
        <w:tc>
          <w:tcPr>
            <w:tcW w:w="1418" w:type="dxa"/>
            <w:vAlign w:val="bottom"/>
          </w:tcPr>
          <w:p w14:paraId="5660C50C">
            <w:r>
              <w:rPr>
                <w:rFonts w:hint="eastAsia"/>
              </w:rPr>
              <w:t>童宾</w:t>
            </w:r>
          </w:p>
        </w:tc>
        <w:tc>
          <w:tcPr>
            <w:tcW w:w="708" w:type="dxa"/>
            <w:vAlign w:val="bottom"/>
          </w:tcPr>
          <w:p w14:paraId="3613EBE4">
            <w:pPr>
              <w:rPr>
                <w:rFonts w:hint="eastAsia" w:eastAsiaTheme="minorEastAsia"/>
                <w:lang w:val="en-US" w:eastAsia="zh-CN"/>
              </w:rPr>
            </w:pPr>
            <w:r>
              <w:rPr>
                <w:rFonts w:hint="eastAsia"/>
                <w:lang w:val="en-US" w:eastAsia="zh-CN"/>
              </w:rPr>
              <w:t>D</w:t>
            </w:r>
          </w:p>
        </w:tc>
      </w:tr>
    </w:tbl>
    <w:p w14:paraId="51E16BAD"/>
    <w:p w14:paraId="6B94469F">
      <w:r>
        <w:rPr>
          <w:rFonts w:hint="eastAsia"/>
        </w:rPr>
        <w:t>2、主要风景名胜、旅游景点等（40题）</w:t>
      </w:r>
    </w:p>
    <w:p w14:paraId="2C9900D9">
      <w:r>
        <w:rPr>
          <w:rFonts w:hint="eastAsia"/>
        </w:rPr>
        <w:t>一、判断题（20题）</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50F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85BDC61">
            <w:r>
              <w:rPr>
                <w:rFonts w:hint="eastAsia"/>
              </w:rPr>
              <w:t>序号</w:t>
            </w:r>
          </w:p>
        </w:tc>
        <w:tc>
          <w:tcPr>
            <w:tcW w:w="8363" w:type="dxa"/>
            <w:vAlign w:val="center"/>
          </w:tcPr>
          <w:p w14:paraId="498D7A81">
            <w:r>
              <w:rPr>
                <w:rFonts w:hint="eastAsia"/>
              </w:rPr>
              <w:t>题干</w:t>
            </w:r>
          </w:p>
        </w:tc>
        <w:tc>
          <w:tcPr>
            <w:tcW w:w="709" w:type="dxa"/>
            <w:vAlign w:val="center"/>
          </w:tcPr>
          <w:p w14:paraId="787C0C8C">
            <w:r>
              <w:rPr>
                <w:rFonts w:hint="eastAsia"/>
              </w:rPr>
              <w:t>答案</w:t>
            </w:r>
          </w:p>
        </w:tc>
      </w:tr>
      <w:tr w14:paraId="2A37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644F4D1B">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1BDDFCCC">
            <w:r>
              <w:rPr>
                <w:rFonts w:hint="eastAsia"/>
              </w:rPr>
              <w:t>浮梁古县衙是我国江南唯一保存完好的五品县级衙署，素有“江南第一衙”之称。</w:t>
            </w:r>
          </w:p>
        </w:tc>
        <w:tc>
          <w:tcPr>
            <w:tcW w:w="709" w:type="dxa"/>
            <w:tcBorders>
              <w:top w:val="single" w:color="auto" w:sz="4" w:space="0"/>
              <w:left w:val="single" w:color="auto" w:sz="4" w:space="0"/>
              <w:bottom w:val="single" w:color="auto" w:sz="4" w:space="0"/>
              <w:right w:val="single" w:color="auto" w:sz="4" w:space="0"/>
            </w:tcBorders>
            <w:vAlign w:val="center"/>
          </w:tcPr>
          <w:p w14:paraId="4A55FE51">
            <w:r>
              <w:rPr>
                <w:rFonts w:hint="eastAsia"/>
              </w:rPr>
              <w:t>对</w:t>
            </w:r>
          </w:p>
        </w:tc>
      </w:tr>
      <w:tr w14:paraId="33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1241F68A">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4426FF67">
            <w:r>
              <w:rPr>
                <w:rFonts w:hint="eastAsia"/>
              </w:rPr>
              <w:t>2013年5月6日，“国家AAAAA级旅游景区”江西景德镇古窑民俗博览区亮相美国纽约时代广场。</w:t>
            </w:r>
          </w:p>
        </w:tc>
        <w:tc>
          <w:tcPr>
            <w:tcW w:w="709" w:type="dxa"/>
            <w:tcBorders>
              <w:top w:val="single" w:color="auto" w:sz="4" w:space="0"/>
              <w:left w:val="single" w:color="auto" w:sz="4" w:space="0"/>
              <w:bottom w:val="single" w:color="auto" w:sz="4" w:space="0"/>
              <w:right w:val="single" w:color="auto" w:sz="4" w:space="0"/>
            </w:tcBorders>
            <w:vAlign w:val="center"/>
          </w:tcPr>
          <w:p w14:paraId="4146564E">
            <w:r>
              <w:rPr>
                <w:rFonts w:hint="eastAsia"/>
              </w:rPr>
              <w:t>对</w:t>
            </w:r>
          </w:p>
        </w:tc>
      </w:tr>
      <w:tr w14:paraId="03CF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93B87C0">
            <w:r>
              <w:rPr>
                <w:rFonts w:hint="eastAsia"/>
              </w:rPr>
              <w:t>3</w:t>
            </w:r>
          </w:p>
        </w:tc>
        <w:tc>
          <w:tcPr>
            <w:tcW w:w="8363" w:type="dxa"/>
            <w:vAlign w:val="bottom"/>
          </w:tcPr>
          <w:p w14:paraId="577DA055">
            <w:r>
              <w:rPr>
                <w:rFonts w:hint="eastAsia"/>
              </w:rPr>
              <w:t>陶溪川文创街区是由原“为民瓷厂”的旧厂房改造而成的。</w:t>
            </w:r>
          </w:p>
        </w:tc>
        <w:tc>
          <w:tcPr>
            <w:tcW w:w="709" w:type="dxa"/>
            <w:vAlign w:val="center"/>
          </w:tcPr>
          <w:p w14:paraId="221DA1D9">
            <w:pPr>
              <w:rPr>
                <w:rFonts w:hint="eastAsia" w:eastAsiaTheme="minorEastAsia"/>
                <w:lang w:val="en-US" w:eastAsia="zh-CN"/>
              </w:rPr>
            </w:pPr>
            <w:r>
              <w:rPr>
                <w:rFonts w:hint="eastAsia"/>
                <w:lang w:val="en-US" w:eastAsia="zh-CN"/>
              </w:rPr>
              <w:t>错</w:t>
            </w:r>
          </w:p>
        </w:tc>
      </w:tr>
      <w:tr w14:paraId="0B61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0468AB0">
            <w:r>
              <w:rPr>
                <w:rFonts w:hint="eastAsia"/>
              </w:rPr>
              <w:t>4</w:t>
            </w:r>
          </w:p>
        </w:tc>
        <w:tc>
          <w:tcPr>
            <w:tcW w:w="8363" w:type="dxa"/>
            <w:vAlign w:val="bottom"/>
          </w:tcPr>
          <w:p w14:paraId="4DC39864">
            <w:r>
              <w:rPr>
                <w:rFonts w:hint="eastAsia"/>
              </w:rPr>
              <w:t>南宋名臣洪浩诗句“有此乾坤有此岩，谁知仙境在人间。”中的仙境是指瑶里。</w:t>
            </w:r>
          </w:p>
        </w:tc>
        <w:tc>
          <w:tcPr>
            <w:tcW w:w="709" w:type="dxa"/>
            <w:vAlign w:val="center"/>
          </w:tcPr>
          <w:p w14:paraId="6B7C2668">
            <w:r>
              <w:rPr>
                <w:rFonts w:hint="eastAsia"/>
              </w:rPr>
              <w:t>错</w:t>
            </w:r>
          </w:p>
        </w:tc>
      </w:tr>
      <w:tr w14:paraId="3F16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3D4FC8D">
            <w:r>
              <w:rPr>
                <w:rFonts w:hint="eastAsia"/>
              </w:rPr>
              <w:t>5</w:t>
            </w:r>
          </w:p>
        </w:tc>
        <w:tc>
          <w:tcPr>
            <w:tcW w:w="8363" w:type="dxa"/>
            <w:vAlign w:val="bottom"/>
          </w:tcPr>
          <w:p w14:paraId="6FD244F8">
            <w:r>
              <w:rPr>
                <w:rFonts w:hint="eastAsia"/>
              </w:rPr>
              <w:t>浮梁县红塔原名西塔，是古代浮梁的城徽。</w:t>
            </w:r>
          </w:p>
        </w:tc>
        <w:tc>
          <w:tcPr>
            <w:tcW w:w="709" w:type="dxa"/>
            <w:vAlign w:val="center"/>
          </w:tcPr>
          <w:p w14:paraId="02F47B81">
            <w:r>
              <w:rPr>
                <w:rFonts w:hint="eastAsia"/>
              </w:rPr>
              <w:t>对</w:t>
            </w:r>
          </w:p>
        </w:tc>
      </w:tr>
      <w:tr w14:paraId="145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14A8C7F">
            <w:r>
              <w:rPr>
                <w:rFonts w:hint="eastAsia"/>
              </w:rPr>
              <w:t>6</w:t>
            </w:r>
          </w:p>
        </w:tc>
        <w:tc>
          <w:tcPr>
            <w:tcW w:w="8363" w:type="dxa"/>
            <w:vAlign w:val="bottom"/>
          </w:tcPr>
          <w:p w14:paraId="26A6984A">
            <w:r>
              <w:rPr>
                <w:rFonts w:hint="eastAsia"/>
              </w:rPr>
              <w:t>浮梁县红塔始建于唐代，是江西省保存最早最完整的一座大型古塔，被誉为“江西第一塔”。</w:t>
            </w:r>
          </w:p>
        </w:tc>
        <w:tc>
          <w:tcPr>
            <w:tcW w:w="709" w:type="dxa"/>
            <w:vAlign w:val="center"/>
          </w:tcPr>
          <w:p w14:paraId="15718366">
            <w:r>
              <w:rPr>
                <w:rFonts w:hint="eastAsia"/>
              </w:rPr>
              <w:t>对</w:t>
            </w:r>
          </w:p>
        </w:tc>
      </w:tr>
      <w:tr w14:paraId="69DB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6ED5275">
            <w:r>
              <w:rPr>
                <w:rFonts w:hint="eastAsia"/>
              </w:rPr>
              <w:t>7</w:t>
            </w:r>
          </w:p>
        </w:tc>
        <w:tc>
          <w:tcPr>
            <w:tcW w:w="8363" w:type="dxa"/>
            <w:vAlign w:val="bottom"/>
          </w:tcPr>
          <w:p w14:paraId="355FDC8D">
            <w:r>
              <w:rPr>
                <w:rFonts w:hint="eastAsia"/>
              </w:rPr>
              <w:t>浮梁古县衙始建于清代，现留存下来的有头门、仪门、衙院、大堂、二堂及三堂，为清代建筑。</w:t>
            </w:r>
          </w:p>
        </w:tc>
        <w:tc>
          <w:tcPr>
            <w:tcW w:w="709" w:type="dxa"/>
            <w:vAlign w:val="center"/>
          </w:tcPr>
          <w:p w14:paraId="14A31DD3">
            <w:r>
              <w:rPr>
                <w:rFonts w:hint="eastAsia"/>
              </w:rPr>
              <w:t>错</w:t>
            </w:r>
          </w:p>
        </w:tc>
      </w:tr>
      <w:tr w14:paraId="3034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668931B">
            <w:r>
              <w:rPr>
                <w:rFonts w:hint="eastAsia"/>
              </w:rPr>
              <w:t>8</w:t>
            </w:r>
          </w:p>
        </w:tc>
        <w:tc>
          <w:tcPr>
            <w:tcW w:w="8363" w:type="dxa"/>
            <w:vAlign w:val="bottom"/>
          </w:tcPr>
          <w:p w14:paraId="31E1CCA9">
            <w:r>
              <w:rPr>
                <w:rFonts w:hint="eastAsia"/>
              </w:rPr>
              <w:t>冷水尖是景德镇市远近闻名的集佛教文化、旅游观光、休闲娱乐为一体的旅游胜地。</w:t>
            </w:r>
          </w:p>
        </w:tc>
        <w:tc>
          <w:tcPr>
            <w:tcW w:w="709" w:type="dxa"/>
            <w:vAlign w:val="center"/>
          </w:tcPr>
          <w:p w14:paraId="317FB0FF">
            <w:r>
              <w:rPr>
                <w:rFonts w:hint="eastAsia"/>
              </w:rPr>
              <w:t>对</w:t>
            </w:r>
          </w:p>
        </w:tc>
      </w:tr>
      <w:tr w14:paraId="39D3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2D6B3D9">
            <w:r>
              <w:rPr>
                <w:rFonts w:hint="eastAsia"/>
              </w:rPr>
              <w:t>9</w:t>
            </w:r>
          </w:p>
        </w:tc>
        <w:tc>
          <w:tcPr>
            <w:tcW w:w="8363" w:type="dxa"/>
            <w:vAlign w:val="bottom"/>
          </w:tcPr>
          <w:p w14:paraId="2FAC2F19">
            <w:r>
              <w:rPr>
                <w:rFonts w:hint="eastAsia"/>
              </w:rPr>
              <w:t>洪岩仙境是位于乐平市的一个大型喀斯特地貌溶洞群。</w:t>
            </w:r>
          </w:p>
        </w:tc>
        <w:tc>
          <w:tcPr>
            <w:tcW w:w="709" w:type="dxa"/>
            <w:vAlign w:val="center"/>
          </w:tcPr>
          <w:p w14:paraId="413AAA8F">
            <w:r>
              <w:rPr>
                <w:rFonts w:hint="eastAsia"/>
              </w:rPr>
              <w:t>对</w:t>
            </w:r>
          </w:p>
        </w:tc>
      </w:tr>
      <w:tr w14:paraId="2350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02BF875">
            <w:r>
              <w:rPr>
                <w:rFonts w:hint="eastAsia"/>
              </w:rPr>
              <w:t>10</w:t>
            </w:r>
          </w:p>
        </w:tc>
        <w:tc>
          <w:tcPr>
            <w:tcW w:w="8363" w:type="dxa"/>
            <w:vAlign w:val="bottom"/>
          </w:tcPr>
          <w:p w14:paraId="4DA1AB85">
            <w:r>
              <w:rPr>
                <w:rFonts w:hint="eastAsia"/>
              </w:rPr>
              <w:t>景德镇记忆（《china》大型山水实景演出）的演出场地在古窑民俗博览区内。</w:t>
            </w:r>
          </w:p>
        </w:tc>
        <w:tc>
          <w:tcPr>
            <w:tcW w:w="709" w:type="dxa"/>
            <w:vAlign w:val="center"/>
          </w:tcPr>
          <w:p w14:paraId="724DDBF4">
            <w:pPr>
              <w:rPr>
                <w:rFonts w:hint="eastAsia" w:eastAsiaTheme="minorEastAsia"/>
                <w:lang w:val="en-US" w:eastAsia="zh-CN"/>
              </w:rPr>
            </w:pPr>
            <w:r>
              <w:rPr>
                <w:rFonts w:hint="eastAsia"/>
                <w:lang w:val="en-US" w:eastAsia="zh-CN"/>
              </w:rPr>
              <w:t>错</w:t>
            </w:r>
          </w:p>
        </w:tc>
      </w:tr>
      <w:tr w14:paraId="62DD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C79FAF9">
            <w:r>
              <w:rPr>
                <w:rFonts w:hint="eastAsia"/>
              </w:rPr>
              <w:t>11</w:t>
            </w:r>
          </w:p>
        </w:tc>
        <w:tc>
          <w:tcPr>
            <w:tcW w:w="8363" w:type="dxa"/>
            <w:vAlign w:val="bottom"/>
          </w:tcPr>
          <w:p w14:paraId="1DE12521">
            <w:r>
              <w:rPr>
                <w:rFonts w:hint="eastAsia"/>
              </w:rPr>
              <w:t>千年古镇瑶里，位于中国瓷都景德镇东北端，因是景德镇陶瓷发祥地而得名。</w:t>
            </w:r>
          </w:p>
        </w:tc>
        <w:tc>
          <w:tcPr>
            <w:tcW w:w="709" w:type="dxa"/>
            <w:vAlign w:val="center"/>
          </w:tcPr>
          <w:p w14:paraId="1DD3516D">
            <w:r>
              <w:rPr>
                <w:rFonts w:hint="eastAsia"/>
              </w:rPr>
              <w:t>对</w:t>
            </w:r>
          </w:p>
        </w:tc>
      </w:tr>
      <w:tr w14:paraId="70BE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5E5BE84">
            <w:r>
              <w:rPr>
                <w:rFonts w:hint="eastAsia"/>
              </w:rPr>
              <w:t>12</w:t>
            </w:r>
          </w:p>
        </w:tc>
        <w:tc>
          <w:tcPr>
            <w:tcW w:w="8363" w:type="dxa"/>
            <w:vAlign w:val="bottom"/>
          </w:tcPr>
          <w:p w14:paraId="021AF6E9">
            <w:r>
              <w:rPr>
                <w:rFonts w:hint="eastAsia"/>
              </w:rPr>
              <w:t>古窑民俗博览区是全国唯一一家以陶瓷文化为主题的国家AAAA级旅游景区。</w:t>
            </w:r>
          </w:p>
        </w:tc>
        <w:tc>
          <w:tcPr>
            <w:tcW w:w="709" w:type="dxa"/>
            <w:vAlign w:val="center"/>
          </w:tcPr>
          <w:p w14:paraId="6D13CD11">
            <w:r>
              <w:rPr>
                <w:rFonts w:hint="eastAsia"/>
              </w:rPr>
              <w:t>错</w:t>
            </w:r>
          </w:p>
        </w:tc>
      </w:tr>
      <w:tr w14:paraId="1A02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360CA49">
            <w:r>
              <w:rPr>
                <w:rFonts w:hint="eastAsia"/>
              </w:rPr>
              <w:t>13</w:t>
            </w:r>
          </w:p>
        </w:tc>
        <w:tc>
          <w:tcPr>
            <w:tcW w:w="8363" w:type="dxa"/>
            <w:vAlign w:val="bottom"/>
          </w:tcPr>
          <w:p w14:paraId="2C6300A8">
            <w:r>
              <w:rPr>
                <w:rFonts w:hint="eastAsia"/>
              </w:rPr>
              <w:t>御窑景巷是依托昌江老码头和里弄文化打造的历史文化休闲街区。</w:t>
            </w:r>
          </w:p>
        </w:tc>
        <w:tc>
          <w:tcPr>
            <w:tcW w:w="709" w:type="dxa"/>
            <w:vAlign w:val="center"/>
          </w:tcPr>
          <w:p w14:paraId="504E36C6">
            <w:r>
              <w:rPr>
                <w:rFonts w:hint="eastAsia"/>
              </w:rPr>
              <w:t>对</w:t>
            </w:r>
          </w:p>
        </w:tc>
      </w:tr>
      <w:tr w14:paraId="4798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DA29FB6">
            <w:r>
              <w:rPr>
                <w:rFonts w:hint="eastAsia"/>
              </w:rPr>
              <w:t>14</w:t>
            </w:r>
          </w:p>
        </w:tc>
        <w:tc>
          <w:tcPr>
            <w:tcW w:w="8363" w:type="dxa"/>
            <w:vAlign w:val="bottom"/>
          </w:tcPr>
          <w:p w14:paraId="68EFAD1A">
            <w:r>
              <w:rPr>
                <w:rFonts w:hint="eastAsia"/>
              </w:rPr>
              <w:t>高岭古矿遗址被世人称为国际陶瓷文化圣地，2001年经国务院批准为国家重点文物保护单位。</w:t>
            </w:r>
          </w:p>
        </w:tc>
        <w:tc>
          <w:tcPr>
            <w:tcW w:w="709" w:type="dxa"/>
            <w:vAlign w:val="center"/>
          </w:tcPr>
          <w:p w14:paraId="47608DCB">
            <w:r>
              <w:rPr>
                <w:rFonts w:hint="eastAsia"/>
              </w:rPr>
              <w:t>对</w:t>
            </w:r>
          </w:p>
        </w:tc>
      </w:tr>
      <w:tr w14:paraId="6781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230C2C5">
            <w:r>
              <w:rPr>
                <w:rFonts w:hint="eastAsia"/>
              </w:rPr>
              <w:t>15</w:t>
            </w:r>
          </w:p>
        </w:tc>
        <w:tc>
          <w:tcPr>
            <w:tcW w:w="8363" w:type="dxa"/>
            <w:vAlign w:val="bottom"/>
          </w:tcPr>
          <w:p w14:paraId="6FEDFE1D">
            <w:r>
              <w:rPr>
                <w:rFonts w:hint="eastAsia"/>
              </w:rPr>
              <w:t>陶溪川美术馆主要收藏和展示的是中国古代宫廷瓷器。</w:t>
            </w:r>
          </w:p>
        </w:tc>
        <w:tc>
          <w:tcPr>
            <w:tcW w:w="709" w:type="dxa"/>
            <w:vAlign w:val="center"/>
          </w:tcPr>
          <w:p w14:paraId="5A8E207D">
            <w:pPr>
              <w:rPr>
                <w:rFonts w:hint="eastAsia" w:eastAsiaTheme="minorEastAsia"/>
                <w:lang w:val="en-US" w:eastAsia="zh-CN"/>
              </w:rPr>
            </w:pPr>
            <w:r>
              <w:rPr>
                <w:rFonts w:hint="eastAsia"/>
                <w:lang w:val="en-US" w:eastAsia="zh-CN"/>
              </w:rPr>
              <w:t>错</w:t>
            </w:r>
          </w:p>
        </w:tc>
      </w:tr>
      <w:tr w14:paraId="3CCF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01245C4">
            <w:r>
              <w:rPr>
                <w:rFonts w:hint="eastAsia"/>
              </w:rPr>
              <w:t>16</w:t>
            </w:r>
          </w:p>
        </w:tc>
        <w:tc>
          <w:tcPr>
            <w:tcW w:w="8363" w:type="dxa"/>
            <w:vAlign w:val="bottom"/>
          </w:tcPr>
          <w:p w14:paraId="1132BCCA">
            <w:r>
              <w:rPr>
                <w:rFonts w:hint="eastAsia"/>
              </w:rPr>
              <w:t>御窑厂遗址公园的地下埋藏着大量明代永乐、宣德等时期的官窑瓷器残片。</w:t>
            </w:r>
          </w:p>
        </w:tc>
        <w:tc>
          <w:tcPr>
            <w:tcW w:w="709" w:type="dxa"/>
            <w:vAlign w:val="center"/>
          </w:tcPr>
          <w:p w14:paraId="6F952CF3">
            <w:pPr>
              <w:rPr>
                <w:rFonts w:hint="eastAsia" w:eastAsiaTheme="minorEastAsia"/>
                <w:lang w:val="en-US" w:eastAsia="zh-CN"/>
              </w:rPr>
            </w:pPr>
            <w:r>
              <w:rPr>
                <w:rFonts w:hint="eastAsia"/>
                <w:lang w:val="en-US" w:eastAsia="zh-CN"/>
              </w:rPr>
              <w:t>对</w:t>
            </w:r>
          </w:p>
        </w:tc>
      </w:tr>
      <w:tr w14:paraId="1B4D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E24AB94">
            <w:r>
              <w:rPr>
                <w:rFonts w:hint="eastAsia"/>
              </w:rPr>
              <w:t>17</w:t>
            </w:r>
          </w:p>
        </w:tc>
        <w:tc>
          <w:tcPr>
            <w:tcW w:w="8363" w:type="dxa"/>
            <w:vAlign w:val="bottom"/>
          </w:tcPr>
          <w:p w14:paraId="1C70FF5B">
            <w:r>
              <w:rPr>
                <w:rFonts w:hint="eastAsia"/>
              </w:rPr>
              <w:t>三宝国际瓷谷内有利用旧房屋改造的民宿、工作室和陶瓷体验馆。</w:t>
            </w:r>
          </w:p>
        </w:tc>
        <w:tc>
          <w:tcPr>
            <w:tcW w:w="709" w:type="dxa"/>
            <w:vAlign w:val="center"/>
          </w:tcPr>
          <w:p w14:paraId="4CC4E8A0">
            <w:r>
              <w:rPr>
                <w:rFonts w:hint="eastAsia"/>
              </w:rPr>
              <w:t>对</w:t>
            </w:r>
          </w:p>
        </w:tc>
      </w:tr>
      <w:tr w14:paraId="79A1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C8023AB">
            <w:r>
              <w:rPr>
                <w:rFonts w:hint="eastAsia"/>
              </w:rPr>
              <w:t>18</w:t>
            </w:r>
          </w:p>
        </w:tc>
        <w:tc>
          <w:tcPr>
            <w:tcW w:w="8363" w:type="dxa"/>
            <w:vAlign w:val="bottom"/>
          </w:tcPr>
          <w:p w14:paraId="5405EFE5">
            <w:r>
              <w:rPr>
                <w:rFonts w:hint="eastAsia"/>
              </w:rPr>
              <w:t>宝积禅寺坐落于浮梁县城北面5华里的一块开阔地中，宋代名僧佛印修戒于此。</w:t>
            </w:r>
          </w:p>
        </w:tc>
        <w:tc>
          <w:tcPr>
            <w:tcW w:w="709" w:type="dxa"/>
            <w:vAlign w:val="center"/>
          </w:tcPr>
          <w:p w14:paraId="7AFAC7CC">
            <w:r>
              <w:rPr>
                <w:rFonts w:hint="eastAsia"/>
              </w:rPr>
              <w:t>对</w:t>
            </w:r>
          </w:p>
        </w:tc>
      </w:tr>
      <w:tr w14:paraId="2E8E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3327E5F">
            <w:r>
              <w:rPr>
                <w:rFonts w:hint="eastAsia"/>
              </w:rPr>
              <w:t>19</w:t>
            </w:r>
          </w:p>
        </w:tc>
        <w:tc>
          <w:tcPr>
            <w:tcW w:w="8363" w:type="dxa"/>
            <w:vAlign w:val="bottom"/>
          </w:tcPr>
          <w:p w14:paraId="429887D6">
            <w:r>
              <w:rPr>
                <w:rFonts w:hint="eastAsia"/>
              </w:rPr>
              <w:t>三闾庙古街是明清时期徽州商人聚居和经商的主要街区，位于昌江河畔。</w:t>
            </w:r>
          </w:p>
        </w:tc>
        <w:tc>
          <w:tcPr>
            <w:tcW w:w="709" w:type="dxa"/>
            <w:vAlign w:val="center"/>
          </w:tcPr>
          <w:p w14:paraId="6CCE2419">
            <w:pPr>
              <w:rPr>
                <w:rFonts w:hint="eastAsia" w:eastAsiaTheme="minorEastAsia"/>
                <w:lang w:val="en-US" w:eastAsia="zh-CN"/>
              </w:rPr>
            </w:pPr>
            <w:r>
              <w:rPr>
                <w:rFonts w:hint="eastAsia"/>
                <w:lang w:val="en-US" w:eastAsia="zh-CN"/>
              </w:rPr>
              <w:t>对</w:t>
            </w:r>
          </w:p>
        </w:tc>
      </w:tr>
      <w:tr w14:paraId="735F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E786293">
            <w:r>
              <w:rPr>
                <w:rFonts w:hint="eastAsia"/>
              </w:rPr>
              <w:t>20</w:t>
            </w:r>
          </w:p>
        </w:tc>
        <w:tc>
          <w:tcPr>
            <w:tcW w:w="8363" w:type="dxa"/>
            <w:vAlign w:val="bottom"/>
          </w:tcPr>
          <w:p w14:paraId="2F761FD4">
            <w:r>
              <w:rPr>
                <w:rFonts w:hint="eastAsia"/>
              </w:rPr>
              <w:t>昌江百里风光带是从浮梁县到景德镇市区沿昌江建设的单一滨江步道。</w:t>
            </w:r>
          </w:p>
        </w:tc>
        <w:tc>
          <w:tcPr>
            <w:tcW w:w="709" w:type="dxa"/>
            <w:vAlign w:val="center"/>
          </w:tcPr>
          <w:p w14:paraId="19CE64F5">
            <w:pPr>
              <w:rPr>
                <w:rFonts w:hint="eastAsia" w:eastAsiaTheme="minorEastAsia"/>
                <w:lang w:val="en-US" w:eastAsia="zh-CN"/>
              </w:rPr>
            </w:pPr>
            <w:r>
              <w:rPr>
                <w:rFonts w:hint="eastAsia"/>
                <w:lang w:val="en-US" w:eastAsia="zh-CN"/>
              </w:rPr>
              <w:t>错</w:t>
            </w:r>
          </w:p>
        </w:tc>
      </w:tr>
    </w:tbl>
    <w:p w14:paraId="619D16BA"/>
    <w:p w14:paraId="3B662C6E">
      <w:r>
        <w:rPr>
          <w:rFonts w:hint="eastAsia"/>
        </w:rPr>
        <w:t>二、单项选择题（20题）</w:t>
      </w:r>
    </w:p>
    <w:tbl>
      <w:tblPr>
        <w:tblStyle w:val="5"/>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3ED8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C39519F">
            <w:r>
              <w:rPr>
                <w:rFonts w:hint="eastAsia"/>
              </w:rPr>
              <w:t>序号</w:t>
            </w:r>
          </w:p>
        </w:tc>
        <w:tc>
          <w:tcPr>
            <w:tcW w:w="2863" w:type="dxa"/>
            <w:vAlign w:val="center"/>
          </w:tcPr>
          <w:p w14:paraId="2919A92A">
            <w:r>
              <w:rPr>
                <w:rFonts w:hint="eastAsia"/>
              </w:rPr>
              <w:t>题干</w:t>
            </w:r>
          </w:p>
        </w:tc>
        <w:tc>
          <w:tcPr>
            <w:tcW w:w="1418" w:type="dxa"/>
            <w:vAlign w:val="center"/>
          </w:tcPr>
          <w:p w14:paraId="75E4209F">
            <w:r>
              <w:rPr>
                <w:rFonts w:hint="eastAsia"/>
              </w:rPr>
              <w:t>备选答案</w:t>
            </w:r>
            <w:r>
              <w:t>A</w:t>
            </w:r>
          </w:p>
        </w:tc>
        <w:tc>
          <w:tcPr>
            <w:tcW w:w="1417" w:type="dxa"/>
            <w:vAlign w:val="center"/>
          </w:tcPr>
          <w:p w14:paraId="42C1C7FB">
            <w:r>
              <w:rPr>
                <w:rFonts w:hint="eastAsia"/>
              </w:rPr>
              <w:t>备选答案</w:t>
            </w:r>
            <w:r>
              <w:t>B</w:t>
            </w:r>
          </w:p>
        </w:tc>
        <w:tc>
          <w:tcPr>
            <w:tcW w:w="1276" w:type="dxa"/>
            <w:vAlign w:val="center"/>
          </w:tcPr>
          <w:p w14:paraId="151FBCAC">
            <w:r>
              <w:rPr>
                <w:rFonts w:hint="eastAsia"/>
              </w:rPr>
              <w:t>备选答案</w:t>
            </w:r>
            <w:r>
              <w:t>C</w:t>
            </w:r>
          </w:p>
        </w:tc>
        <w:tc>
          <w:tcPr>
            <w:tcW w:w="1418" w:type="dxa"/>
            <w:vAlign w:val="center"/>
          </w:tcPr>
          <w:p w14:paraId="240FB824">
            <w:r>
              <w:rPr>
                <w:rFonts w:hint="eastAsia"/>
              </w:rPr>
              <w:t>备选答案</w:t>
            </w:r>
            <w:r>
              <w:t>D</w:t>
            </w:r>
          </w:p>
        </w:tc>
        <w:tc>
          <w:tcPr>
            <w:tcW w:w="708" w:type="dxa"/>
            <w:vAlign w:val="center"/>
          </w:tcPr>
          <w:p w14:paraId="365711C1">
            <w:r>
              <w:rPr>
                <w:rFonts w:hint="eastAsia"/>
              </w:rPr>
              <w:t>答案</w:t>
            </w:r>
          </w:p>
        </w:tc>
      </w:tr>
      <w:tr w14:paraId="6C75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38A7E824">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4C839E0D">
            <w:r>
              <w:rPr>
                <w:rFonts w:hint="eastAsia"/>
              </w:rPr>
              <w:t>（）是全国唯一一家以陶瓷文化为主题的国家</w:t>
            </w:r>
            <w:r>
              <w:t>AAAAA</w:t>
            </w:r>
            <w:r>
              <w:rPr>
                <w:rFonts w:hint="eastAsia"/>
              </w:rPr>
              <w:t>级旅游景区。</w:t>
            </w:r>
          </w:p>
        </w:tc>
        <w:tc>
          <w:tcPr>
            <w:tcW w:w="1418" w:type="dxa"/>
            <w:tcBorders>
              <w:top w:val="single" w:color="auto" w:sz="4" w:space="0"/>
              <w:left w:val="single" w:color="auto" w:sz="4" w:space="0"/>
              <w:bottom w:val="single" w:color="auto" w:sz="4" w:space="0"/>
              <w:right w:val="single" w:color="auto" w:sz="4" w:space="0"/>
            </w:tcBorders>
            <w:vAlign w:val="bottom"/>
          </w:tcPr>
          <w:p w14:paraId="1D39B861">
            <w:r>
              <w:rPr>
                <w:rFonts w:hint="eastAsia"/>
              </w:rPr>
              <w:t>景德镇古窑民俗博览区</w:t>
            </w:r>
          </w:p>
        </w:tc>
        <w:tc>
          <w:tcPr>
            <w:tcW w:w="1417" w:type="dxa"/>
            <w:tcBorders>
              <w:top w:val="single" w:color="auto" w:sz="4" w:space="0"/>
              <w:left w:val="single" w:color="auto" w:sz="4" w:space="0"/>
              <w:bottom w:val="single" w:color="auto" w:sz="4" w:space="0"/>
              <w:right w:val="single" w:color="auto" w:sz="4" w:space="0"/>
            </w:tcBorders>
            <w:vAlign w:val="bottom"/>
          </w:tcPr>
          <w:p w14:paraId="29A4576C">
            <w:r>
              <w:rPr>
                <w:rFonts w:hint="eastAsia"/>
              </w:rPr>
              <w:t>景德镇御窑厂遗址</w:t>
            </w:r>
          </w:p>
        </w:tc>
        <w:tc>
          <w:tcPr>
            <w:tcW w:w="1276" w:type="dxa"/>
            <w:tcBorders>
              <w:top w:val="single" w:color="auto" w:sz="4" w:space="0"/>
              <w:left w:val="single" w:color="auto" w:sz="4" w:space="0"/>
              <w:bottom w:val="single" w:color="auto" w:sz="4" w:space="0"/>
              <w:right w:val="single" w:color="auto" w:sz="4" w:space="0"/>
            </w:tcBorders>
            <w:vAlign w:val="bottom"/>
          </w:tcPr>
          <w:p w14:paraId="56D42F52">
            <w:r>
              <w:rPr>
                <w:rFonts w:hint="eastAsia"/>
              </w:rPr>
              <w:t>浮梁县古县衙</w:t>
            </w:r>
          </w:p>
        </w:tc>
        <w:tc>
          <w:tcPr>
            <w:tcW w:w="1418" w:type="dxa"/>
            <w:tcBorders>
              <w:top w:val="single" w:color="auto" w:sz="4" w:space="0"/>
              <w:left w:val="single" w:color="auto" w:sz="4" w:space="0"/>
              <w:bottom w:val="single" w:color="auto" w:sz="4" w:space="0"/>
              <w:right w:val="single" w:color="auto" w:sz="4" w:space="0"/>
            </w:tcBorders>
            <w:vAlign w:val="bottom"/>
          </w:tcPr>
          <w:p w14:paraId="7D9F2A81">
            <w:r>
              <w:rPr>
                <w:rFonts w:hint="eastAsia"/>
              </w:rPr>
              <w:t>中华瓷园</w:t>
            </w:r>
          </w:p>
        </w:tc>
        <w:tc>
          <w:tcPr>
            <w:tcW w:w="708" w:type="dxa"/>
            <w:tcBorders>
              <w:top w:val="single" w:color="auto" w:sz="4" w:space="0"/>
              <w:left w:val="single" w:color="auto" w:sz="4" w:space="0"/>
              <w:bottom w:val="single" w:color="auto" w:sz="4" w:space="0"/>
              <w:right w:val="single" w:color="auto" w:sz="4" w:space="0"/>
            </w:tcBorders>
            <w:vAlign w:val="bottom"/>
          </w:tcPr>
          <w:p w14:paraId="4543A53D">
            <w:r>
              <w:rPr>
                <w:rFonts w:hint="eastAsia"/>
              </w:rPr>
              <w:t>A</w:t>
            </w:r>
          </w:p>
        </w:tc>
      </w:tr>
      <w:tr w14:paraId="55CE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67F7CE81">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580F358E">
            <w:pPr>
              <w:rPr>
                <w:rFonts w:hint="eastAsia" w:eastAsiaTheme="minorEastAsia"/>
                <w:lang w:eastAsia="zh-CN"/>
              </w:rPr>
            </w:pPr>
            <w:r>
              <w:rPr>
                <w:rFonts w:hint="eastAsia"/>
              </w:rPr>
              <w:t>景德镇古窑民俗博览区内，最能代表清代镇窑（柴窑）形制且定期复烧的是</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1292B328">
            <w:r>
              <w:rPr>
                <w:rFonts w:hint="eastAsia"/>
              </w:rPr>
              <w:t>龙窑</w:t>
            </w:r>
          </w:p>
        </w:tc>
        <w:tc>
          <w:tcPr>
            <w:tcW w:w="1417" w:type="dxa"/>
            <w:tcBorders>
              <w:top w:val="single" w:color="auto" w:sz="4" w:space="0"/>
              <w:left w:val="single" w:color="auto" w:sz="4" w:space="0"/>
              <w:bottom w:val="single" w:color="auto" w:sz="4" w:space="0"/>
              <w:right w:val="single" w:color="auto" w:sz="4" w:space="0"/>
            </w:tcBorders>
            <w:vAlign w:val="bottom"/>
          </w:tcPr>
          <w:p w14:paraId="68CB9389">
            <w:r>
              <w:rPr>
                <w:rFonts w:hint="eastAsia"/>
              </w:rPr>
              <w:t>馒头窑</w:t>
            </w:r>
          </w:p>
        </w:tc>
        <w:tc>
          <w:tcPr>
            <w:tcW w:w="1276" w:type="dxa"/>
            <w:tcBorders>
              <w:top w:val="single" w:color="auto" w:sz="4" w:space="0"/>
              <w:left w:val="single" w:color="auto" w:sz="4" w:space="0"/>
              <w:bottom w:val="single" w:color="auto" w:sz="4" w:space="0"/>
              <w:right w:val="single" w:color="auto" w:sz="4" w:space="0"/>
            </w:tcBorders>
            <w:vAlign w:val="bottom"/>
          </w:tcPr>
          <w:p w14:paraId="7F4C5C29">
            <w:r>
              <w:rPr>
                <w:rFonts w:hint="eastAsia"/>
              </w:rPr>
              <w:t>葫芦窑</w:t>
            </w:r>
          </w:p>
        </w:tc>
        <w:tc>
          <w:tcPr>
            <w:tcW w:w="1418" w:type="dxa"/>
            <w:tcBorders>
              <w:top w:val="single" w:color="auto" w:sz="4" w:space="0"/>
              <w:left w:val="single" w:color="auto" w:sz="4" w:space="0"/>
              <w:bottom w:val="single" w:color="auto" w:sz="4" w:space="0"/>
              <w:right w:val="single" w:color="auto" w:sz="4" w:space="0"/>
            </w:tcBorders>
            <w:vAlign w:val="bottom"/>
          </w:tcPr>
          <w:p w14:paraId="07471330">
            <w:r>
              <w:rPr>
                <w:rFonts w:hint="eastAsia"/>
              </w:rPr>
              <w:t>镇窑</w:t>
            </w:r>
          </w:p>
        </w:tc>
        <w:tc>
          <w:tcPr>
            <w:tcW w:w="708" w:type="dxa"/>
            <w:tcBorders>
              <w:top w:val="single" w:color="auto" w:sz="4" w:space="0"/>
              <w:left w:val="single" w:color="auto" w:sz="4" w:space="0"/>
              <w:bottom w:val="single" w:color="auto" w:sz="4" w:space="0"/>
              <w:right w:val="single" w:color="auto" w:sz="4" w:space="0"/>
            </w:tcBorders>
            <w:vAlign w:val="bottom"/>
          </w:tcPr>
          <w:p w14:paraId="1790EDEC">
            <w:pPr>
              <w:rPr>
                <w:rFonts w:hint="eastAsia" w:eastAsiaTheme="minorEastAsia"/>
                <w:lang w:val="en-US" w:eastAsia="zh-CN"/>
              </w:rPr>
            </w:pPr>
            <w:r>
              <w:rPr>
                <w:rFonts w:hint="eastAsia"/>
                <w:lang w:val="en-US" w:eastAsia="zh-CN"/>
              </w:rPr>
              <w:t>D</w:t>
            </w:r>
          </w:p>
        </w:tc>
      </w:tr>
      <w:tr w14:paraId="1493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7319988">
            <w:r>
              <w:rPr>
                <w:rFonts w:hint="eastAsia"/>
              </w:rPr>
              <w:t>3</w:t>
            </w:r>
          </w:p>
        </w:tc>
        <w:tc>
          <w:tcPr>
            <w:tcW w:w="2863" w:type="dxa"/>
            <w:vAlign w:val="bottom"/>
          </w:tcPr>
          <w:p w14:paraId="1E55199C">
            <w:pPr>
              <w:rPr>
                <w:rFonts w:hint="eastAsia" w:eastAsiaTheme="minorEastAsia"/>
                <w:lang w:eastAsia="zh-CN"/>
              </w:rPr>
            </w:pPr>
            <w:r>
              <w:rPr>
                <w:rFonts w:hint="eastAsia"/>
              </w:rPr>
              <w:t>浮梁古县衙景区内，那座被称为“江西第一塔”的宋代红塔，其建筑材料的特点是</w:t>
            </w:r>
            <w:r>
              <w:rPr>
                <w:rFonts w:hint="eastAsia"/>
                <w:lang w:eastAsia="zh-CN"/>
              </w:rPr>
              <w:t>（）。</w:t>
            </w:r>
          </w:p>
        </w:tc>
        <w:tc>
          <w:tcPr>
            <w:tcW w:w="1418" w:type="dxa"/>
            <w:vAlign w:val="bottom"/>
          </w:tcPr>
          <w:p w14:paraId="1093BF3A">
            <w:r>
              <w:rPr>
                <w:rFonts w:hint="eastAsia"/>
              </w:rPr>
              <w:t>全部由红砖砌成</w:t>
            </w:r>
          </w:p>
        </w:tc>
        <w:tc>
          <w:tcPr>
            <w:tcW w:w="1417" w:type="dxa"/>
            <w:vAlign w:val="bottom"/>
          </w:tcPr>
          <w:p w14:paraId="385FBEA0">
            <w:r>
              <w:rPr>
                <w:rFonts w:hint="eastAsia"/>
              </w:rPr>
              <w:t>塔身由青砖砌成，表面呈红色</w:t>
            </w:r>
          </w:p>
        </w:tc>
        <w:tc>
          <w:tcPr>
            <w:tcW w:w="1276" w:type="dxa"/>
            <w:vAlign w:val="bottom"/>
          </w:tcPr>
          <w:p w14:paraId="404165B4">
            <w:r>
              <w:rPr>
                <w:rFonts w:hint="eastAsia"/>
              </w:rPr>
              <w:t>由红色大理石建造</w:t>
            </w:r>
          </w:p>
        </w:tc>
        <w:tc>
          <w:tcPr>
            <w:tcW w:w="1418" w:type="dxa"/>
            <w:vAlign w:val="bottom"/>
          </w:tcPr>
          <w:p w14:paraId="5CC4C99B">
            <w:r>
              <w:rPr>
                <w:rFonts w:hint="eastAsia"/>
              </w:rPr>
              <w:t>外覆红色琉璃瓦</w:t>
            </w:r>
          </w:p>
        </w:tc>
        <w:tc>
          <w:tcPr>
            <w:tcW w:w="708" w:type="dxa"/>
            <w:vAlign w:val="bottom"/>
          </w:tcPr>
          <w:p w14:paraId="59C9A62C">
            <w:pPr>
              <w:rPr>
                <w:rFonts w:hint="eastAsia" w:eastAsiaTheme="minorEastAsia"/>
                <w:lang w:val="en-US" w:eastAsia="zh-CN"/>
              </w:rPr>
            </w:pPr>
            <w:r>
              <w:rPr>
                <w:rFonts w:hint="eastAsia"/>
                <w:lang w:val="en-US" w:eastAsia="zh-CN"/>
              </w:rPr>
              <w:t>B</w:t>
            </w:r>
          </w:p>
        </w:tc>
      </w:tr>
      <w:tr w14:paraId="6644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FC5FEEC">
            <w:r>
              <w:rPr>
                <w:rFonts w:hint="eastAsia"/>
              </w:rPr>
              <w:t>4</w:t>
            </w:r>
          </w:p>
        </w:tc>
        <w:tc>
          <w:tcPr>
            <w:tcW w:w="2863" w:type="dxa"/>
            <w:vAlign w:val="bottom"/>
          </w:tcPr>
          <w:p w14:paraId="58B255BB">
            <w:r>
              <w:t>1938</w:t>
            </w:r>
            <w:r>
              <w:rPr>
                <w:rFonts w:hint="eastAsia"/>
              </w:rPr>
              <w:t>年由陈毅主持的新四军抗日动员大会，会址位于瑶里梅岭（）宗祠。</w:t>
            </w:r>
          </w:p>
        </w:tc>
        <w:tc>
          <w:tcPr>
            <w:tcW w:w="1418" w:type="dxa"/>
            <w:vAlign w:val="bottom"/>
          </w:tcPr>
          <w:p w14:paraId="4E483AB1">
            <w:r>
              <w:rPr>
                <w:rFonts w:hint="eastAsia"/>
              </w:rPr>
              <w:t>吴氏</w:t>
            </w:r>
          </w:p>
        </w:tc>
        <w:tc>
          <w:tcPr>
            <w:tcW w:w="1417" w:type="dxa"/>
            <w:vAlign w:val="bottom"/>
          </w:tcPr>
          <w:p w14:paraId="081CD116">
            <w:r>
              <w:rPr>
                <w:rFonts w:hint="eastAsia"/>
              </w:rPr>
              <w:t>李氏</w:t>
            </w:r>
          </w:p>
        </w:tc>
        <w:tc>
          <w:tcPr>
            <w:tcW w:w="1276" w:type="dxa"/>
            <w:vAlign w:val="bottom"/>
          </w:tcPr>
          <w:p w14:paraId="562E4D07">
            <w:r>
              <w:rPr>
                <w:rFonts w:hint="eastAsia"/>
              </w:rPr>
              <w:t>程氏</w:t>
            </w:r>
          </w:p>
        </w:tc>
        <w:tc>
          <w:tcPr>
            <w:tcW w:w="1418" w:type="dxa"/>
            <w:vAlign w:val="bottom"/>
          </w:tcPr>
          <w:p w14:paraId="18CAF7CF">
            <w:r>
              <w:rPr>
                <w:rFonts w:hint="eastAsia"/>
              </w:rPr>
              <w:t>张氏</w:t>
            </w:r>
          </w:p>
        </w:tc>
        <w:tc>
          <w:tcPr>
            <w:tcW w:w="708" w:type="dxa"/>
            <w:vAlign w:val="bottom"/>
          </w:tcPr>
          <w:p w14:paraId="0FAFE4C3">
            <w:r>
              <w:rPr>
                <w:rFonts w:hint="eastAsia"/>
              </w:rPr>
              <w:t>C</w:t>
            </w:r>
          </w:p>
        </w:tc>
      </w:tr>
      <w:tr w14:paraId="1278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F9F41F6">
            <w:r>
              <w:rPr>
                <w:rFonts w:hint="eastAsia"/>
              </w:rPr>
              <w:t>5</w:t>
            </w:r>
          </w:p>
        </w:tc>
        <w:tc>
          <w:tcPr>
            <w:tcW w:w="2863" w:type="dxa"/>
            <w:vAlign w:val="bottom"/>
          </w:tcPr>
          <w:p w14:paraId="08757782">
            <w:r>
              <w:rPr>
                <w:rFonts w:hint="eastAsia"/>
              </w:rPr>
              <w:t>浮梁县红塔原名为（）。</w:t>
            </w:r>
          </w:p>
        </w:tc>
        <w:tc>
          <w:tcPr>
            <w:tcW w:w="1418" w:type="dxa"/>
            <w:vAlign w:val="bottom"/>
          </w:tcPr>
          <w:p w14:paraId="4743B38F">
            <w:r>
              <w:rPr>
                <w:rFonts w:hint="eastAsia"/>
              </w:rPr>
              <w:t>东塔</w:t>
            </w:r>
          </w:p>
        </w:tc>
        <w:tc>
          <w:tcPr>
            <w:tcW w:w="1417" w:type="dxa"/>
            <w:vAlign w:val="bottom"/>
          </w:tcPr>
          <w:p w14:paraId="33EE5870">
            <w:r>
              <w:rPr>
                <w:rFonts w:hint="eastAsia"/>
              </w:rPr>
              <w:t>南塔</w:t>
            </w:r>
          </w:p>
        </w:tc>
        <w:tc>
          <w:tcPr>
            <w:tcW w:w="1276" w:type="dxa"/>
            <w:vAlign w:val="bottom"/>
          </w:tcPr>
          <w:p w14:paraId="43EF1169">
            <w:r>
              <w:rPr>
                <w:rFonts w:hint="eastAsia"/>
              </w:rPr>
              <w:t>西塔</w:t>
            </w:r>
          </w:p>
        </w:tc>
        <w:tc>
          <w:tcPr>
            <w:tcW w:w="1418" w:type="dxa"/>
            <w:vAlign w:val="bottom"/>
          </w:tcPr>
          <w:p w14:paraId="7850DDE3">
            <w:r>
              <w:rPr>
                <w:rFonts w:hint="eastAsia"/>
              </w:rPr>
              <w:t>北塔</w:t>
            </w:r>
          </w:p>
        </w:tc>
        <w:tc>
          <w:tcPr>
            <w:tcW w:w="708" w:type="dxa"/>
            <w:vAlign w:val="bottom"/>
          </w:tcPr>
          <w:p w14:paraId="06FA3479">
            <w:r>
              <w:rPr>
                <w:rFonts w:hint="eastAsia"/>
              </w:rPr>
              <w:t>C</w:t>
            </w:r>
          </w:p>
        </w:tc>
      </w:tr>
      <w:tr w14:paraId="2B6D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52EBD14">
            <w:r>
              <w:rPr>
                <w:rFonts w:hint="eastAsia"/>
              </w:rPr>
              <w:t>6</w:t>
            </w:r>
          </w:p>
        </w:tc>
        <w:tc>
          <w:tcPr>
            <w:tcW w:w="2863" w:type="dxa"/>
            <w:vAlign w:val="bottom"/>
          </w:tcPr>
          <w:p w14:paraId="0866898B">
            <w:pPr>
              <w:rPr>
                <w:rFonts w:hint="eastAsia" w:eastAsiaTheme="minorEastAsia"/>
                <w:lang w:eastAsia="zh-CN"/>
              </w:rPr>
            </w:pPr>
            <w:r>
              <w:rPr>
                <w:rFonts w:hint="eastAsia"/>
              </w:rPr>
              <w:t>陶溪川文创街区是由景德镇哪家老瓷厂的工业遗产改造而成</w:t>
            </w:r>
            <w:r>
              <w:rPr>
                <w:rFonts w:hint="eastAsia"/>
                <w:lang w:eastAsia="zh-CN"/>
              </w:rPr>
              <w:t>（）</w:t>
            </w:r>
          </w:p>
        </w:tc>
        <w:tc>
          <w:tcPr>
            <w:tcW w:w="1418" w:type="dxa"/>
            <w:vAlign w:val="bottom"/>
          </w:tcPr>
          <w:p w14:paraId="22DB8859">
            <w:r>
              <w:rPr>
                <w:rFonts w:hint="eastAsia"/>
              </w:rPr>
              <w:t>宇宙瓷厂</w:t>
            </w:r>
          </w:p>
        </w:tc>
        <w:tc>
          <w:tcPr>
            <w:tcW w:w="1417" w:type="dxa"/>
            <w:vAlign w:val="bottom"/>
          </w:tcPr>
          <w:p w14:paraId="06DC8AA6">
            <w:r>
              <w:rPr>
                <w:rFonts w:hint="eastAsia"/>
              </w:rPr>
              <w:t>建国瓷厂</w:t>
            </w:r>
          </w:p>
        </w:tc>
        <w:tc>
          <w:tcPr>
            <w:tcW w:w="1276" w:type="dxa"/>
            <w:vAlign w:val="bottom"/>
          </w:tcPr>
          <w:p w14:paraId="22FFD226">
            <w:r>
              <w:rPr>
                <w:rFonts w:hint="eastAsia"/>
              </w:rPr>
              <w:t>人民瓷厂</w:t>
            </w:r>
          </w:p>
        </w:tc>
        <w:tc>
          <w:tcPr>
            <w:tcW w:w="1418" w:type="dxa"/>
            <w:vAlign w:val="bottom"/>
          </w:tcPr>
          <w:p w14:paraId="118031C6">
            <w:r>
              <w:rPr>
                <w:rFonts w:hint="eastAsia"/>
              </w:rPr>
              <w:t>艺术瓷厂</w:t>
            </w:r>
          </w:p>
        </w:tc>
        <w:tc>
          <w:tcPr>
            <w:tcW w:w="708" w:type="dxa"/>
            <w:vAlign w:val="bottom"/>
          </w:tcPr>
          <w:p w14:paraId="2679C1CC">
            <w:pPr>
              <w:rPr>
                <w:rFonts w:hint="eastAsia" w:eastAsiaTheme="minorEastAsia"/>
                <w:lang w:val="en-US" w:eastAsia="zh-CN"/>
              </w:rPr>
            </w:pPr>
            <w:r>
              <w:rPr>
                <w:rFonts w:hint="eastAsia"/>
                <w:lang w:val="en-US" w:eastAsia="zh-CN"/>
              </w:rPr>
              <w:t>A</w:t>
            </w:r>
          </w:p>
        </w:tc>
      </w:tr>
      <w:tr w14:paraId="1327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C4047EC">
            <w:r>
              <w:rPr>
                <w:rFonts w:hint="eastAsia"/>
              </w:rPr>
              <w:t>7</w:t>
            </w:r>
          </w:p>
        </w:tc>
        <w:tc>
          <w:tcPr>
            <w:tcW w:w="2863" w:type="dxa"/>
            <w:vAlign w:val="bottom"/>
          </w:tcPr>
          <w:p w14:paraId="789CD42E">
            <w:r>
              <w:rPr>
                <w:rFonts w:hint="eastAsia"/>
              </w:rPr>
              <w:t>景德镇的龙珠阁始建于（）代。</w:t>
            </w:r>
          </w:p>
        </w:tc>
        <w:tc>
          <w:tcPr>
            <w:tcW w:w="1418" w:type="dxa"/>
            <w:vAlign w:val="bottom"/>
          </w:tcPr>
          <w:p w14:paraId="07472875">
            <w:r>
              <w:rPr>
                <w:rFonts w:hint="eastAsia"/>
              </w:rPr>
              <w:t>唐</w:t>
            </w:r>
          </w:p>
        </w:tc>
        <w:tc>
          <w:tcPr>
            <w:tcW w:w="1417" w:type="dxa"/>
            <w:vAlign w:val="bottom"/>
          </w:tcPr>
          <w:p w14:paraId="70B54E1F">
            <w:r>
              <w:rPr>
                <w:rFonts w:hint="eastAsia"/>
              </w:rPr>
              <w:t>宋</w:t>
            </w:r>
          </w:p>
        </w:tc>
        <w:tc>
          <w:tcPr>
            <w:tcW w:w="1276" w:type="dxa"/>
            <w:vAlign w:val="bottom"/>
          </w:tcPr>
          <w:p w14:paraId="5CCEDB75">
            <w:r>
              <w:rPr>
                <w:rFonts w:hint="eastAsia"/>
              </w:rPr>
              <w:t>元</w:t>
            </w:r>
          </w:p>
        </w:tc>
        <w:tc>
          <w:tcPr>
            <w:tcW w:w="1418" w:type="dxa"/>
            <w:vAlign w:val="bottom"/>
          </w:tcPr>
          <w:p w14:paraId="66C0AEA4">
            <w:r>
              <w:rPr>
                <w:rFonts w:hint="eastAsia"/>
              </w:rPr>
              <w:t>明</w:t>
            </w:r>
          </w:p>
        </w:tc>
        <w:tc>
          <w:tcPr>
            <w:tcW w:w="708" w:type="dxa"/>
            <w:vAlign w:val="bottom"/>
          </w:tcPr>
          <w:p w14:paraId="20924092">
            <w:r>
              <w:rPr>
                <w:rFonts w:hint="eastAsia"/>
              </w:rPr>
              <w:t>A</w:t>
            </w:r>
          </w:p>
        </w:tc>
      </w:tr>
      <w:tr w14:paraId="7C0B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89D9C99">
            <w:r>
              <w:rPr>
                <w:rFonts w:hint="eastAsia"/>
              </w:rPr>
              <w:t>8</w:t>
            </w:r>
          </w:p>
        </w:tc>
        <w:tc>
          <w:tcPr>
            <w:tcW w:w="2863" w:type="dxa"/>
            <w:vAlign w:val="bottom"/>
          </w:tcPr>
          <w:p w14:paraId="4BC5525F">
            <w:pPr>
              <w:rPr>
                <w:rFonts w:hint="eastAsia" w:eastAsiaTheme="minorEastAsia"/>
                <w:lang w:eastAsia="zh-CN"/>
              </w:rPr>
            </w:pPr>
            <w:r>
              <w:rPr>
                <w:rFonts w:hint="eastAsia"/>
              </w:rPr>
              <w:t>三宝国际瓷谷的主要特色是</w:t>
            </w:r>
            <w:r>
              <w:rPr>
                <w:rFonts w:hint="eastAsia"/>
                <w:lang w:eastAsia="zh-CN"/>
              </w:rPr>
              <w:t>（）</w:t>
            </w:r>
          </w:p>
        </w:tc>
        <w:tc>
          <w:tcPr>
            <w:tcW w:w="1418" w:type="dxa"/>
            <w:vAlign w:val="bottom"/>
          </w:tcPr>
          <w:p w14:paraId="619AD378">
            <w:r>
              <w:rPr>
                <w:rFonts w:hint="eastAsia"/>
              </w:rPr>
              <w:t>保存完好的古代官窑遗址群</w:t>
            </w:r>
          </w:p>
        </w:tc>
        <w:tc>
          <w:tcPr>
            <w:tcW w:w="1417" w:type="dxa"/>
            <w:vAlign w:val="bottom"/>
          </w:tcPr>
          <w:p w14:paraId="493990D4">
            <w:r>
              <w:rPr>
                <w:rFonts w:hint="eastAsia"/>
              </w:rPr>
              <w:t>国际艺术家聚居的陶瓷创作与交流聚落</w:t>
            </w:r>
          </w:p>
        </w:tc>
        <w:tc>
          <w:tcPr>
            <w:tcW w:w="1276" w:type="dxa"/>
            <w:vAlign w:val="bottom"/>
          </w:tcPr>
          <w:p w14:paraId="7D1815A3">
            <w:r>
              <w:rPr>
                <w:rFonts w:hint="eastAsia"/>
              </w:rPr>
              <w:t>大规模现代化陶瓷生产线</w:t>
            </w:r>
          </w:p>
        </w:tc>
        <w:tc>
          <w:tcPr>
            <w:tcW w:w="1418" w:type="dxa"/>
            <w:vAlign w:val="bottom"/>
          </w:tcPr>
          <w:p w14:paraId="358A6859">
            <w:r>
              <w:rPr>
                <w:rFonts w:hint="eastAsia"/>
              </w:rPr>
              <w:t>专门的陶瓷原料采矿场</w:t>
            </w:r>
          </w:p>
        </w:tc>
        <w:tc>
          <w:tcPr>
            <w:tcW w:w="708" w:type="dxa"/>
            <w:vAlign w:val="bottom"/>
          </w:tcPr>
          <w:p w14:paraId="64DBF9D3">
            <w:pPr>
              <w:rPr>
                <w:rFonts w:hint="eastAsia" w:eastAsiaTheme="minorEastAsia"/>
                <w:lang w:val="en-US" w:eastAsia="zh-CN"/>
              </w:rPr>
            </w:pPr>
            <w:r>
              <w:rPr>
                <w:rFonts w:hint="eastAsia"/>
                <w:lang w:val="en-US" w:eastAsia="zh-CN"/>
              </w:rPr>
              <w:t>B</w:t>
            </w:r>
          </w:p>
        </w:tc>
      </w:tr>
      <w:tr w14:paraId="49DB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DB1C754">
            <w:r>
              <w:rPr>
                <w:rFonts w:hint="eastAsia"/>
              </w:rPr>
              <w:t>9</w:t>
            </w:r>
          </w:p>
        </w:tc>
        <w:tc>
          <w:tcPr>
            <w:tcW w:w="2863" w:type="dxa"/>
            <w:vAlign w:val="bottom"/>
          </w:tcPr>
          <w:p w14:paraId="4DE87DBC">
            <w:pPr>
              <w:rPr>
                <w:rFonts w:hint="eastAsia" w:eastAsiaTheme="minorEastAsia"/>
                <w:lang w:eastAsia="zh-CN"/>
              </w:rPr>
            </w:pPr>
            <w:r>
              <w:rPr>
                <w:rFonts w:hint="eastAsia"/>
              </w:rPr>
              <w:t>莲花塘在景德镇老城区的角色是</w:t>
            </w:r>
            <w:r>
              <w:rPr>
                <w:rFonts w:hint="eastAsia"/>
                <w:lang w:eastAsia="zh-CN"/>
              </w:rPr>
              <w:t>（）</w:t>
            </w:r>
          </w:p>
        </w:tc>
        <w:tc>
          <w:tcPr>
            <w:tcW w:w="1418" w:type="dxa"/>
            <w:vAlign w:val="bottom"/>
          </w:tcPr>
          <w:p w14:paraId="6C4EE3CC">
            <w:r>
              <w:rPr>
                <w:rFonts w:hint="eastAsia"/>
              </w:rPr>
              <w:t>古代皇家园林</w:t>
            </w:r>
          </w:p>
        </w:tc>
        <w:tc>
          <w:tcPr>
            <w:tcW w:w="1417" w:type="dxa"/>
            <w:vAlign w:val="bottom"/>
          </w:tcPr>
          <w:p w14:paraId="57517D43">
            <w:r>
              <w:rPr>
                <w:rFonts w:hint="eastAsia"/>
              </w:rPr>
              <w:t>历史悠久的市民公园与城市地标水景</w:t>
            </w:r>
          </w:p>
        </w:tc>
        <w:tc>
          <w:tcPr>
            <w:tcW w:w="1276" w:type="dxa"/>
            <w:vAlign w:val="bottom"/>
          </w:tcPr>
          <w:p w14:paraId="2F82037C">
            <w:r>
              <w:rPr>
                <w:rFonts w:hint="eastAsia"/>
              </w:rPr>
              <w:t>陶瓷废水沉淀池</w:t>
            </w:r>
          </w:p>
        </w:tc>
        <w:tc>
          <w:tcPr>
            <w:tcW w:w="1418" w:type="dxa"/>
            <w:vAlign w:val="bottom"/>
          </w:tcPr>
          <w:p w14:paraId="6771B967">
            <w:r>
              <w:rPr>
                <w:rFonts w:hint="eastAsia"/>
              </w:rPr>
              <w:t>天然淡水湖保护区</w:t>
            </w:r>
          </w:p>
        </w:tc>
        <w:tc>
          <w:tcPr>
            <w:tcW w:w="708" w:type="dxa"/>
            <w:vAlign w:val="bottom"/>
          </w:tcPr>
          <w:p w14:paraId="4D3BDABD">
            <w:pPr>
              <w:rPr>
                <w:rFonts w:hint="eastAsia" w:eastAsiaTheme="minorEastAsia"/>
                <w:lang w:val="en-US" w:eastAsia="zh-CN"/>
              </w:rPr>
            </w:pPr>
            <w:r>
              <w:rPr>
                <w:rFonts w:hint="eastAsia"/>
                <w:lang w:val="en-US" w:eastAsia="zh-CN"/>
              </w:rPr>
              <w:t>B</w:t>
            </w:r>
          </w:p>
        </w:tc>
      </w:tr>
      <w:tr w14:paraId="1FE9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35BB079">
            <w:r>
              <w:rPr>
                <w:rFonts w:hint="eastAsia"/>
              </w:rPr>
              <w:t>10</w:t>
            </w:r>
          </w:p>
        </w:tc>
        <w:tc>
          <w:tcPr>
            <w:tcW w:w="2863" w:type="dxa"/>
            <w:vAlign w:val="bottom"/>
          </w:tcPr>
          <w:p w14:paraId="42DD851D">
            <w:r>
              <w:rPr>
                <w:rFonts w:hint="eastAsia"/>
              </w:rPr>
              <w:t>（）素有“瓷之源，茶之乡、林之海”的美称。</w:t>
            </w:r>
          </w:p>
        </w:tc>
        <w:tc>
          <w:tcPr>
            <w:tcW w:w="1418" w:type="dxa"/>
            <w:vAlign w:val="bottom"/>
          </w:tcPr>
          <w:p w14:paraId="273F698B">
            <w:r>
              <w:rPr>
                <w:rFonts w:hint="eastAsia"/>
              </w:rPr>
              <w:t>瑶里</w:t>
            </w:r>
          </w:p>
        </w:tc>
        <w:tc>
          <w:tcPr>
            <w:tcW w:w="1417" w:type="dxa"/>
            <w:vAlign w:val="bottom"/>
          </w:tcPr>
          <w:p w14:paraId="5418D551">
            <w:r>
              <w:rPr>
                <w:rFonts w:hint="eastAsia"/>
              </w:rPr>
              <w:t>同里</w:t>
            </w:r>
          </w:p>
        </w:tc>
        <w:tc>
          <w:tcPr>
            <w:tcW w:w="1276" w:type="dxa"/>
            <w:vAlign w:val="bottom"/>
          </w:tcPr>
          <w:p w14:paraId="7C51154A">
            <w:r>
              <w:rPr>
                <w:rFonts w:hint="eastAsia"/>
              </w:rPr>
              <w:t>婺源</w:t>
            </w:r>
          </w:p>
        </w:tc>
        <w:tc>
          <w:tcPr>
            <w:tcW w:w="1418" w:type="dxa"/>
            <w:vAlign w:val="bottom"/>
          </w:tcPr>
          <w:p w14:paraId="1BE88EEF">
            <w:r>
              <w:rPr>
                <w:rFonts w:hint="eastAsia"/>
              </w:rPr>
              <w:t>周庄</w:t>
            </w:r>
          </w:p>
        </w:tc>
        <w:tc>
          <w:tcPr>
            <w:tcW w:w="708" w:type="dxa"/>
            <w:vAlign w:val="bottom"/>
          </w:tcPr>
          <w:p w14:paraId="304425F9">
            <w:r>
              <w:rPr>
                <w:rFonts w:hint="eastAsia"/>
              </w:rPr>
              <w:t>A</w:t>
            </w:r>
          </w:p>
        </w:tc>
      </w:tr>
      <w:tr w14:paraId="0DE3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8F29FBB">
            <w:r>
              <w:rPr>
                <w:rFonts w:hint="eastAsia"/>
              </w:rPr>
              <w:t>11</w:t>
            </w:r>
          </w:p>
        </w:tc>
        <w:tc>
          <w:tcPr>
            <w:tcW w:w="2863" w:type="dxa"/>
            <w:vAlign w:val="bottom"/>
          </w:tcPr>
          <w:p w14:paraId="35995D24">
            <w:pPr>
              <w:rPr>
                <w:rFonts w:hint="eastAsia" w:eastAsiaTheme="minorEastAsia"/>
                <w:lang w:eastAsia="zh-CN"/>
              </w:rPr>
            </w:pPr>
            <w:r>
              <w:rPr>
                <w:rFonts w:hint="eastAsia"/>
              </w:rPr>
              <w:t>乐平怪石林景区的地貌成因是</w:t>
            </w:r>
            <w:r>
              <w:rPr>
                <w:rFonts w:hint="eastAsia"/>
                <w:lang w:eastAsia="zh-CN"/>
              </w:rPr>
              <w:t>（）</w:t>
            </w:r>
          </w:p>
        </w:tc>
        <w:tc>
          <w:tcPr>
            <w:tcW w:w="1418" w:type="dxa"/>
            <w:vAlign w:val="bottom"/>
          </w:tcPr>
          <w:p w14:paraId="0EA4FDFF">
            <w:r>
              <w:rPr>
                <w:rFonts w:hint="eastAsia"/>
              </w:rPr>
              <w:t>喀斯特溶蚀</w:t>
            </w:r>
          </w:p>
        </w:tc>
        <w:tc>
          <w:tcPr>
            <w:tcW w:w="1417" w:type="dxa"/>
            <w:vAlign w:val="bottom"/>
          </w:tcPr>
          <w:p w14:paraId="6ACE239F">
            <w:r>
              <w:rPr>
                <w:rFonts w:hint="eastAsia"/>
              </w:rPr>
              <w:t>丹霞地貌</w:t>
            </w:r>
          </w:p>
        </w:tc>
        <w:tc>
          <w:tcPr>
            <w:tcW w:w="1276" w:type="dxa"/>
            <w:vAlign w:val="bottom"/>
          </w:tcPr>
          <w:p w14:paraId="138EAB7F">
            <w:r>
              <w:rPr>
                <w:rFonts w:hint="eastAsia"/>
              </w:rPr>
              <w:t>花岗岩球状风化</w:t>
            </w:r>
          </w:p>
        </w:tc>
        <w:tc>
          <w:tcPr>
            <w:tcW w:w="1418" w:type="dxa"/>
            <w:vAlign w:val="bottom"/>
          </w:tcPr>
          <w:p w14:paraId="1F732707">
            <w:r>
              <w:rPr>
                <w:rFonts w:hint="eastAsia"/>
              </w:rPr>
              <w:t>石英砂岩受流水和风化侵蚀形成的奇特石林</w:t>
            </w:r>
          </w:p>
        </w:tc>
        <w:tc>
          <w:tcPr>
            <w:tcW w:w="708" w:type="dxa"/>
            <w:vAlign w:val="bottom"/>
          </w:tcPr>
          <w:p w14:paraId="0DEAAE47">
            <w:pPr>
              <w:rPr>
                <w:rFonts w:hint="eastAsia" w:eastAsiaTheme="minorEastAsia"/>
                <w:lang w:val="en-US" w:eastAsia="zh-CN"/>
              </w:rPr>
            </w:pPr>
            <w:r>
              <w:rPr>
                <w:rFonts w:hint="eastAsia"/>
                <w:lang w:val="en-US" w:eastAsia="zh-CN"/>
              </w:rPr>
              <w:t>D</w:t>
            </w:r>
          </w:p>
        </w:tc>
      </w:tr>
      <w:tr w14:paraId="7934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B683067">
            <w:r>
              <w:rPr>
                <w:rFonts w:hint="eastAsia"/>
              </w:rPr>
              <w:t>12</w:t>
            </w:r>
          </w:p>
        </w:tc>
        <w:tc>
          <w:tcPr>
            <w:tcW w:w="2863" w:type="dxa"/>
            <w:vAlign w:val="bottom"/>
          </w:tcPr>
          <w:p w14:paraId="537C299D">
            <w:pPr>
              <w:rPr>
                <w:rFonts w:hint="eastAsia" w:eastAsiaTheme="minorEastAsia"/>
                <w:lang w:eastAsia="zh-CN"/>
              </w:rPr>
            </w:pPr>
            <w:r>
              <w:rPr>
                <w:rFonts w:hint="eastAsia"/>
              </w:rPr>
              <w:t>“瓷音水榭”是哪个景区内欣赏独特陶瓷音乐表演的场所</w:t>
            </w:r>
            <w:r>
              <w:rPr>
                <w:rFonts w:hint="eastAsia"/>
                <w:lang w:eastAsia="zh-CN"/>
              </w:rPr>
              <w:t>（）</w:t>
            </w:r>
          </w:p>
        </w:tc>
        <w:tc>
          <w:tcPr>
            <w:tcW w:w="1418" w:type="dxa"/>
            <w:vAlign w:val="bottom"/>
          </w:tcPr>
          <w:p w14:paraId="49AA2DAE">
            <w:r>
              <w:rPr>
                <w:rFonts w:hint="eastAsia"/>
              </w:rPr>
              <w:t>古窑民俗博览区</w:t>
            </w:r>
          </w:p>
        </w:tc>
        <w:tc>
          <w:tcPr>
            <w:tcW w:w="1417" w:type="dxa"/>
            <w:vAlign w:val="bottom"/>
          </w:tcPr>
          <w:p w14:paraId="43BE0CD5">
            <w:r>
              <w:rPr>
                <w:rFonts w:hint="eastAsia"/>
              </w:rPr>
              <w:t>御窑厂遗址公园</w:t>
            </w:r>
          </w:p>
        </w:tc>
        <w:tc>
          <w:tcPr>
            <w:tcW w:w="1276" w:type="dxa"/>
            <w:vAlign w:val="bottom"/>
          </w:tcPr>
          <w:p w14:paraId="32E54F8B">
            <w:r>
              <w:rPr>
                <w:rFonts w:hint="eastAsia"/>
              </w:rPr>
              <w:t>中国陶瓷博物馆</w:t>
            </w:r>
          </w:p>
        </w:tc>
        <w:tc>
          <w:tcPr>
            <w:tcW w:w="1418" w:type="dxa"/>
            <w:vAlign w:val="bottom"/>
          </w:tcPr>
          <w:p w14:paraId="15E76DE9">
            <w:r>
              <w:rPr>
                <w:rFonts w:hint="eastAsia"/>
              </w:rPr>
              <w:t>陶溪川</w:t>
            </w:r>
          </w:p>
        </w:tc>
        <w:tc>
          <w:tcPr>
            <w:tcW w:w="708" w:type="dxa"/>
            <w:vAlign w:val="bottom"/>
          </w:tcPr>
          <w:p w14:paraId="6F12F5AA">
            <w:pPr>
              <w:rPr>
                <w:rFonts w:hint="eastAsia" w:eastAsiaTheme="minorEastAsia"/>
                <w:lang w:val="en-US" w:eastAsia="zh-CN"/>
              </w:rPr>
            </w:pPr>
            <w:r>
              <w:rPr>
                <w:rFonts w:hint="eastAsia"/>
                <w:lang w:val="en-US" w:eastAsia="zh-CN"/>
              </w:rPr>
              <w:t>A</w:t>
            </w:r>
          </w:p>
        </w:tc>
      </w:tr>
      <w:tr w14:paraId="7031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BB07AED">
            <w:r>
              <w:rPr>
                <w:rFonts w:hint="eastAsia"/>
              </w:rPr>
              <w:t>13</w:t>
            </w:r>
          </w:p>
        </w:tc>
        <w:tc>
          <w:tcPr>
            <w:tcW w:w="2863" w:type="dxa"/>
            <w:vAlign w:val="bottom"/>
          </w:tcPr>
          <w:p w14:paraId="4BFCD246">
            <w:r>
              <w:rPr>
                <w:rFonts w:hint="eastAsia"/>
              </w:rPr>
              <w:t>属于中国自然与文化双遗产名录的风景名胜区有（）。</w:t>
            </w:r>
          </w:p>
        </w:tc>
        <w:tc>
          <w:tcPr>
            <w:tcW w:w="1418" w:type="dxa"/>
            <w:vAlign w:val="bottom"/>
          </w:tcPr>
          <w:p w14:paraId="1E269BEF">
            <w:r>
              <w:rPr>
                <w:rFonts w:hint="eastAsia"/>
              </w:rPr>
              <w:t>景德镇古窑民俗博览区</w:t>
            </w:r>
          </w:p>
        </w:tc>
        <w:tc>
          <w:tcPr>
            <w:tcW w:w="1417" w:type="dxa"/>
            <w:vAlign w:val="bottom"/>
          </w:tcPr>
          <w:p w14:paraId="3862998D">
            <w:r>
              <w:rPr>
                <w:rFonts w:hint="eastAsia"/>
              </w:rPr>
              <w:t>景德镇御窑厂遗址</w:t>
            </w:r>
          </w:p>
        </w:tc>
        <w:tc>
          <w:tcPr>
            <w:tcW w:w="1276" w:type="dxa"/>
            <w:vAlign w:val="bottom"/>
          </w:tcPr>
          <w:p w14:paraId="1B83B065">
            <w:r>
              <w:rPr>
                <w:rFonts w:hint="eastAsia"/>
              </w:rPr>
              <w:t>浮梁县古县衙</w:t>
            </w:r>
          </w:p>
        </w:tc>
        <w:tc>
          <w:tcPr>
            <w:tcW w:w="1418" w:type="dxa"/>
            <w:vAlign w:val="bottom"/>
          </w:tcPr>
          <w:p w14:paraId="794551DC">
            <w:r>
              <w:rPr>
                <w:rFonts w:hint="eastAsia"/>
              </w:rPr>
              <w:t>浮梁瑶里风景区</w:t>
            </w:r>
          </w:p>
        </w:tc>
        <w:tc>
          <w:tcPr>
            <w:tcW w:w="708" w:type="dxa"/>
            <w:vAlign w:val="bottom"/>
          </w:tcPr>
          <w:p w14:paraId="3AB1A316">
            <w:r>
              <w:rPr>
                <w:rFonts w:hint="eastAsia"/>
              </w:rPr>
              <w:t>D</w:t>
            </w:r>
          </w:p>
        </w:tc>
      </w:tr>
      <w:tr w14:paraId="3B1B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6D158F7">
            <w:r>
              <w:rPr>
                <w:rFonts w:hint="eastAsia"/>
              </w:rPr>
              <w:t>14</w:t>
            </w:r>
          </w:p>
        </w:tc>
        <w:tc>
          <w:tcPr>
            <w:tcW w:w="2863" w:type="dxa"/>
            <w:vAlign w:val="bottom"/>
          </w:tcPr>
          <w:p w14:paraId="41D073D1">
            <w:pPr>
              <w:rPr>
                <w:rFonts w:hint="eastAsia" w:eastAsiaTheme="minorEastAsia"/>
                <w:lang w:eastAsia="zh-CN"/>
              </w:rPr>
            </w:pPr>
            <w:r>
              <w:rPr>
                <w:rFonts w:hint="eastAsia"/>
              </w:rPr>
              <w:t>景德镇“昌南湖”的实质是</w:t>
            </w:r>
            <w:r>
              <w:rPr>
                <w:rFonts w:hint="eastAsia"/>
                <w:lang w:eastAsia="zh-CN"/>
              </w:rPr>
              <w:t>（）。</w:t>
            </w:r>
          </w:p>
        </w:tc>
        <w:tc>
          <w:tcPr>
            <w:tcW w:w="1418" w:type="dxa"/>
            <w:vAlign w:val="bottom"/>
          </w:tcPr>
          <w:p w14:paraId="45D7BF85">
            <w:r>
              <w:rPr>
                <w:rFonts w:hint="eastAsia"/>
              </w:rPr>
              <w:t>天然淡水湖</w:t>
            </w:r>
          </w:p>
        </w:tc>
        <w:tc>
          <w:tcPr>
            <w:tcW w:w="1417" w:type="dxa"/>
            <w:vAlign w:val="bottom"/>
          </w:tcPr>
          <w:p w14:paraId="7013C6F0">
            <w:r>
              <w:rPr>
                <w:rFonts w:hint="eastAsia"/>
              </w:rPr>
              <w:t>为改善城市生态而修建的人工湖</w:t>
            </w:r>
          </w:p>
        </w:tc>
        <w:tc>
          <w:tcPr>
            <w:tcW w:w="1276" w:type="dxa"/>
            <w:vAlign w:val="bottom"/>
          </w:tcPr>
          <w:p w14:paraId="479DD32E">
            <w:r>
              <w:rPr>
                <w:rFonts w:hint="eastAsia"/>
              </w:rPr>
              <w:t>古代采矿形成的矿坑湖</w:t>
            </w:r>
          </w:p>
        </w:tc>
        <w:tc>
          <w:tcPr>
            <w:tcW w:w="1418" w:type="dxa"/>
            <w:vAlign w:val="bottom"/>
          </w:tcPr>
          <w:p w14:paraId="1DC7BD77">
            <w:r>
              <w:rPr>
                <w:rFonts w:hint="eastAsia"/>
              </w:rPr>
              <w:t>水库泄洪区</w:t>
            </w:r>
          </w:p>
        </w:tc>
        <w:tc>
          <w:tcPr>
            <w:tcW w:w="708" w:type="dxa"/>
            <w:vAlign w:val="bottom"/>
          </w:tcPr>
          <w:p w14:paraId="7F0CB90C">
            <w:pPr>
              <w:rPr>
                <w:rFonts w:hint="eastAsia" w:eastAsiaTheme="minorEastAsia"/>
                <w:lang w:val="en-US" w:eastAsia="zh-CN"/>
              </w:rPr>
            </w:pPr>
            <w:r>
              <w:rPr>
                <w:rFonts w:hint="eastAsia"/>
                <w:lang w:val="en-US" w:eastAsia="zh-CN"/>
              </w:rPr>
              <w:t>B</w:t>
            </w:r>
          </w:p>
        </w:tc>
      </w:tr>
      <w:tr w14:paraId="58B1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87CB606">
            <w:r>
              <w:rPr>
                <w:rFonts w:hint="eastAsia"/>
              </w:rPr>
              <w:t>15</w:t>
            </w:r>
          </w:p>
        </w:tc>
        <w:tc>
          <w:tcPr>
            <w:tcW w:w="2863" w:type="dxa"/>
            <w:vAlign w:val="bottom"/>
          </w:tcPr>
          <w:p w14:paraId="619F7D37">
            <w:r>
              <w:rPr>
                <w:rFonts w:hint="eastAsia"/>
              </w:rPr>
              <w:t>浮梁古县衙始建于（）年间</w:t>
            </w:r>
            <w:r>
              <w:t xml:space="preserve"> </w:t>
            </w:r>
            <w:r>
              <w:rPr>
                <w:rFonts w:hint="eastAsia"/>
              </w:rPr>
              <w:t>。</w:t>
            </w:r>
          </w:p>
        </w:tc>
        <w:tc>
          <w:tcPr>
            <w:tcW w:w="1418" w:type="dxa"/>
            <w:vAlign w:val="bottom"/>
          </w:tcPr>
          <w:p w14:paraId="3830D3D5">
            <w:r>
              <w:rPr>
                <w:rFonts w:hint="eastAsia"/>
              </w:rPr>
              <w:t>雍正</w:t>
            </w:r>
          </w:p>
        </w:tc>
        <w:tc>
          <w:tcPr>
            <w:tcW w:w="1417" w:type="dxa"/>
            <w:vAlign w:val="bottom"/>
          </w:tcPr>
          <w:p w14:paraId="7881ACE4">
            <w:r>
              <w:rPr>
                <w:rFonts w:hint="eastAsia"/>
              </w:rPr>
              <w:t>乾隆</w:t>
            </w:r>
          </w:p>
        </w:tc>
        <w:tc>
          <w:tcPr>
            <w:tcW w:w="1276" w:type="dxa"/>
            <w:vAlign w:val="bottom"/>
          </w:tcPr>
          <w:p w14:paraId="6226D541">
            <w:r>
              <w:rPr>
                <w:rFonts w:hint="eastAsia"/>
              </w:rPr>
              <w:t>嘉庆</w:t>
            </w:r>
          </w:p>
        </w:tc>
        <w:tc>
          <w:tcPr>
            <w:tcW w:w="1418" w:type="dxa"/>
            <w:vAlign w:val="bottom"/>
          </w:tcPr>
          <w:p w14:paraId="3CE295A0">
            <w:r>
              <w:rPr>
                <w:rFonts w:hint="eastAsia"/>
              </w:rPr>
              <w:t>道光</w:t>
            </w:r>
          </w:p>
        </w:tc>
        <w:tc>
          <w:tcPr>
            <w:tcW w:w="708" w:type="dxa"/>
            <w:vAlign w:val="bottom"/>
          </w:tcPr>
          <w:p w14:paraId="35814C34">
            <w:r>
              <w:rPr>
                <w:rFonts w:hint="eastAsia"/>
              </w:rPr>
              <w:t>D</w:t>
            </w:r>
          </w:p>
        </w:tc>
      </w:tr>
      <w:tr w14:paraId="3E1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77A97BE">
            <w:r>
              <w:rPr>
                <w:rFonts w:hint="eastAsia"/>
              </w:rPr>
              <w:t>16</w:t>
            </w:r>
          </w:p>
        </w:tc>
        <w:tc>
          <w:tcPr>
            <w:tcW w:w="2863" w:type="dxa"/>
            <w:vAlign w:val="bottom"/>
          </w:tcPr>
          <w:p w14:paraId="661666E3">
            <w:pPr>
              <w:rPr>
                <w:rFonts w:hint="eastAsia" w:eastAsiaTheme="minorEastAsia"/>
                <w:lang w:eastAsia="zh-CN"/>
              </w:rPr>
            </w:pPr>
            <w:r>
              <w:rPr>
                <w:rFonts w:hint="eastAsia"/>
              </w:rPr>
              <w:t>乐平市“浒崦古戏台”最令人称道的是</w:t>
            </w:r>
            <w:r>
              <w:rPr>
                <w:rFonts w:hint="eastAsia"/>
                <w:lang w:eastAsia="zh-CN"/>
              </w:rPr>
              <w:t>（）。</w:t>
            </w:r>
          </w:p>
        </w:tc>
        <w:tc>
          <w:tcPr>
            <w:tcW w:w="1418" w:type="dxa"/>
            <w:vAlign w:val="bottom"/>
          </w:tcPr>
          <w:p w14:paraId="230D787C">
            <w:r>
              <w:rPr>
                <w:rFonts w:hint="eastAsia"/>
              </w:rPr>
              <w:t>其巨大的占地面积</w:t>
            </w:r>
          </w:p>
        </w:tc>
        <w:tc>
          <w:tcPr>
            <w:tcW w:w="1417" w:type="dxa"/>
            <w:vAlign w:val="bottom"/>
          </w:tcPr>
          <w:p w14:paraId="771F43DB">
            <w:r>
              <w:rPr>
                <w:rFonts w:hint="eastAsia"/>
              </w:rPr>
              <w:t>精美的木雕和独特的声学设计（双面台）</w:t>
            </w:r>
          </w:p>
        </w:tc>
        <w:tc>
          <w:tcPr>
            <w:tcW w:w="1276" w:type="dxa"/>
            <w:vAlign w:val="bottom"/>
          </w:tcPr>
          <w:p w14:paraId="1BCF1819">
            <w:r>
              <w:rPr>
                <w:rFonts w:hint="eastAsia"/>
              </w:rPr>
              <w:t>现代灯光音响设备</w:t>
            </w:r>
          </w:p>
        </w:tc>
        <w:tc>
          <w:tcPr>
            <w:tcW w:w="1418" w:type="dxa"/>
            <w:vAlign w:val="bottom"/>
          </w:tcPr>
          <w:p w14:paraId="5B74C1A4">
            <w:r>
              <w:rPr>
                <w:rFonts w:hint="eastAsia"/>
              </w:rPr>
              <w:t>由瓷器装饰的外观</w:t>
            </w:r>
          </w:p>
        </w:tc>
        <w:tc>
          <w:tcPr>
            <w:tcW w:w="708" w:type="dxa"/>
            <w:vAlign w:val="bottom"/>
          </w:tcPr>
          <w:p w14:paraId="16E2B8CF">
            <w:pPr>
              <w:rPr>
                <w:rFonts w:hint="eastAsia" w:eastAsiaTheme="minorEastAsia"/>
                <w:lang w:val="en-US" w:eastAsia="zh-CN"/>
              </w:rPr>
            </w:pPr>
            <w:r>
              <w:rPr>
                <w:rFonts w:hint="eastAsia"/>
                <w:lang w:val="en-US" w:eastAsia="zh-CN"/>
              </w:rPr>
              <w:t>B</w:t>
            </w:r>
          </w:p>
        </w:tc>
      </w:tr>
      <w:tr w14:paraId="5EC1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1137EEB">
            <w:r>
              <w:rPr>
                <w:rFonts w:hint="eastAsia"/>
              </w:rPr>
              <w:t>17</w:t>
            </w:r>
          </w:p>
        </w:tc>
        <w:tc>
          <w:tcPr>
            <w:tcW w:w="2863" w:type="dxa"/>
            <w:vAlign w:val="bottom"/>
          </w:tcPr>
          <w:p w14:paraId="77060B85">
            <w:r>
              <w:rPr>
                <w:rFonts w:hint="eastAsia"/>
              </w:rPr>
              <w:t>景德镇古窑民俗博览区内的（）为我国传统窑炉中独具风格的瓷窑。窑房是穿逗式木构架建筑。</w:t>
            </w:r>
          </w:p>
        </w:tc>
        <w:tc>
          <w:tcPr>
            <w:tcW w:w="1418" w:type="dxa"/>
            <w:vAlign w:val="bottom"/>
          </w:tcPr>
          <w:p w14:paraId="308E1195">
            <w:r>
              <w:rPr>
                <w:rFonts w:hint="eastAsia"/>
              </w:rPr>
              <w:t>清代镇窑</w:t>
            </w:r>
          </w:p>
        </w:tc>
        <w:tc>
          <w:tcPr>
            <w:tcW w:w="1417" w:type="dxa"/>
            <w:vAlign w:val="bottom"/>
          </w:tcPr>
          <w:p w14:paraId="6B7808B4">
            <w:r>
              <w:rPr>
                <w:rFonts w:hint="eastAsia"/>
              </w:rPr>
              <w:t>葫芦窑</w:t>
            </w:r>
          </w:p>
        </w:tc>
        <w:tc>
          <w:tcPr>
            <w:tcW w:w="1276" w:type="dxa"/>
            <w:vAlign w:val="bottom"/>
          </w:tcPr>
          <w:p w14:paraId="29DC0346">
            <w:r>
              <w:rPr>
                <w:rFonts w:hint="eastAsia"/>
              </w:rPr>
              <w:t>馒头窑</w:t>
            </w:r>
          </w:p>
        </w:tc>
        <w:tc>
          <w:tcPr>
            <w:tcW w:w="1418" w:type="dxa"/>
            <w:vAlign w:val="bottom"/>
          </w:tcPr>
          <w:p w14:paraId="036218E5">
            <w:r>
              <w:rPr>
                <w:rFonts w:hint="eastAsia"/>
              </w:rPr>
              <w:t>龙窑</w:t>
            </w:r>
          </w:p>
        </w:tc>
        <w:tc>
          <w:tcPr>
            <w:tcW w:w="708" w:type="dxa"/>
            <w:vAlign w:val="bottom"/>
          </w:tcPr>
          <w:p w14:paraId="64AA3239">
            <w:r>
              <w:rPr>
                <w:rFonts w:hint="eastAsia"/>
              </w:rPr>
              <w:t>A</w:t>
            </w:r>
          </w:p>
        </w:tc>
      </w:tr>
      <w:tr w14:paraId="6BD1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10" w:type="dxa"/>
            <w:vAlign w:val="center"/>
          </w:tcPr>
          <w:p w14:paraId="3355247D">
            <w:r>
              <w:rPr>
                <w:rFonts w:hint="eastAsia"/>
              </w:rPr>
              <w:t>18</w:t>
            </w:r>
          </w:p>
        </w:tc>
        <w:tc>
          <w:tcPr>
            <w:tcW w:w="2863" w:type="dxa"/>
            <w:vAlign w:val="bottom"/>
          </w:tcPr>
          <w:p w14:paraId="43570BE8">
            <w:r>
              <w:rPr>
                <w:rFonts w:hint="eastAsia"/>
              </w:rPr>
              <w:t>景德镇是洪武（）设立御器厂，专门烧造皇室用瓷。</w:t>
            </w:r>
          </w:p>
        </w:tc>
        <w:tc>
          <w:tcPr>
            <w:tcW w:w="1418" w:type="dxa"/>
            <w:vAlign w:val="bottom"/>
          </w:tcPr>
          <w:p w14:paraId="58F9A872">
            <w:r>
              <w:rPr>
                <w:rFonts w:hint="eastAsia"/>
              </w:rPr>
              <w:t>二年</w:t>
            </w:r>
          </w:p>
        </w:tc>
        <w:tc>
          <w:tcPr>
            <w:tcW w:w="1417" w:type="dxa"/>
            <w:vAlign w:val="bottom"/>
          </w:tcPr>
          <w:p w14:paraId="5DF92A63">
            <w:r>
              <w:rPr>
                <w:rFonts w:hint="eastAsia"/>
              </w:rPr>
              <w:t>三年</w:t>
            </w:r>
          </w:p>
        </w:tc>
        <w:tc>
          <w:tcPr>
            <w:tcW w:w="1276" w:type="dxa"/>
            <w:vAlign w:val="bottom"/>
          </w:tcPr>
          <w:p w14:paraId="0129F3EC">
            <w:r>
              <w:rPr>
                <w:rFonts w:hint="eastAsia"/>
              </w:rPr>
              <w:t>四年</w:t>
            </w:r>
          </w:p>
        </w:tc>
        <w:tc>
          <w:tcPr>
            <w:tcW w:w="1418" w:type="dxa"/>
            <w:vAlign w:val="bottom"/>
          </w:tcPr>
          <w:p w14:paraId="1DE0F0B1">
            <w:r>
              <w:rPr>
                <w:rFonts w:hint="eastAsia"/>
              </w:rPr>
              <w:t>五年</w:t>
            </w:r>
          </w:p>
        </w:tc>
        <w:tc>
          <w:tcPr>
            <w:tcW w:w="708" w:type="dxa"/>
            <w:vAlign w:val="bottom"/>
          </w:tcPr>
          <w:p w14:paraId="49F8462F">
            <w:r>
              <w:rPr>
                <w:rFonts w:hint="eastAsia"/>
              </w:rPr>
              <w:t>A</w:t>
            </w:r>
          </w:p>
        </w:tc>
      </w:tr>
      <w:tr w14:paraId="1BD0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B3CB438">
            <w:r>
              <w:rPr>
                <w:rFonts w:hint="eastAsia"/>
              </w:rPr>
              <w:t>19</w:t>
            </w:r>
          </w:p>
        </w:tc>
        <w:tc>
          <w:tcPr>
            <w:tcW w:w="2863" w:type="dxa"/>
            <w:vAlign w:val="bottom"/>
          </w:tcPr>
          <w:p w14:paraId="5DBA5C07">
            <w:r>
              <w:rPr>
                <w:rFonts w:hint="eastAsia"/>
              </w:rPr>
              <w:t>宋代名僧佛印修戒于浮梁县</w:t>
            </w:r>
            <w:r>
              <w:t>()</w:t>
            </w:r>
            <w:r>
              <w:rPr>
                <w:rFonts w:hint="eastAsia"/>
              </w:rPr>
              <w:t>。</w:t>
            </w:r>
          </w:p>
        </w:tc>
        <w:tc>
          <w:tcPr>
            <w:tcW w:w="1418" w:type="dxa"/>
            <w:vAlign w:val="bottom"/>
          </w:tcPr>
          <w:p w14:paraId="019EA097">
            <w:r>
              <w:rPr>
                <w:rFonts w:hint="eastAsia"/>
              </w:rPr>
              <w:t>观音阁</w:t>
            </w:r>
          </w:p>
        </w:tc>
        <w:tc>
          <w:tcPr>
            <w:tcW w:w="1417" w:type="dxa"/>
            <w:vAlign w:val="bottom"/>
          </w:tcPr>
          <w:p w14:paraId="56B42D17">
            <w:r>
              <w:rPr>
                <w:rFonts w:hint="eastAsia"/>
              </w:rPr>
              <w:t>宝积禅寺</w:t>
            </w:r>
          </w:p>
        </w:tc>
        <w:tc>
          <w:tcPr>
            <w:tcW w:w="1276" w:type="dxa"/>
            <w:vAlign w:val="bottom"/>
          </w:tcPr>
          <w:p w14:paraId="2C565655">
            <w:r>
              <w:rPr>
                <w:rFonts w:hint="eastAsia"/>
              </w:rPr>
              <w:t>旸府寺</w:t>
            </w:r>
          </w:p>
        </w:tc>
        <w:tc>
          <w:tcPr>
            <w:tcW w:w="1418" w:type="dxa"/>
            <w:vAlign w:val="bottom"/>
          </w:tcPr>
          <w:p w14:paraId="58DFED9A">
            <w:r>
              <w:rPr>
                <w:rFonts w:hint="eastAsia"/>
              </w:rPr>
              <w:t>莲花塘</w:t>
            </w:r>
          </w:p>
        </w:tc>
        <w:tc>
          <w:tcPr>
            <w:tcW w:w="708" w:type="dxa"/>
            <w:vAlign w:val="bottom"/>
          </w:tcPr>
          <w:p w14:paraId="7AF1CDFE">
            <w:r>
              <w:rPr>
                <w:rFonts w:hint="eastAsia"/>
              </w:rPr>
              <w:t>B</w:t>
            </w:r>
          </w:p>
        </w:tc>
      </w:tr>
      <w:tr w14:paraId="339A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149130F">
            <w:r>
              <w:rPr>
                <w:rFonts w:hint="eastAsia"/>
              </w:rPr>
              <w:t>20</w:t>
            </w:r>
          </w:p>
        </w:tc>
        <w:tc>
          <w:tcPr>
            <w:tcW w:w="2863" w:type="dxa"/>
            <w:vAlign w:val="bottom"/>
          </w:tcPr>
          <w:p w14:paraId="440F6AC1">
            <w:r>
              <w:rPr>
                <w:rFonts w:hint="eastAsia"/>
              </w:rPr>
              <w:t>（）为旸府寺题联：“机关不露云垂地，心境无暇月在天。”</w:t>
            </w:r>
          </w:p>
        </w:tc>
        <w:tc>
          <w:tcPr>
            <w:tcW w:w="1418" w:type="dxa"/>
            <w:vAlign w:val="bottom"/>
          </w:tcPr>
          <w:p w14:paraId="6A0CF2C2">
            <w:r>
              <w:rPr>
                <w:rFonts w:hint="eastAsia"/>
              </w:rPr>
              <w:t>白居易</w:t>
            </w:r>
          </w:p>
        </w:tc>
        <w:tc>
          <w:tcPr>
            <w:tcW w:w="1417" w:type="dxa"/>
            <w:vAlign w:val="bottom"/>
          </w:tcPr>
          <w:p w14:paraId="318AB938">
            <w:r>
              <w:rPr>
                <w:rFonts w:hint="eastAsia"/>
              </w:rPr>
              <w:t>佛印</w:t>
            </w:r>
          </w:p>
        </w:tc>
        <w:tc>
          <w:tcPr>
            <w:tcW w:w="1276" w:type="dxa"/>
            <w:vAlign w:val="bottom"/>
          </w:tcPr>
          <w:p w14:paraId="43885317">
            <w:r>
              <w:rPr>
                <w:rFonts w:hint="eastAsia"/>
              </w:rPr>
              <w:t>苏东坡</w:t>
            </w:r>
          </w:p>
        </w:tc>
        <w:tc>
          <w:tcPr>
            <w:tcW w:w="1418" w:type="dxa"/>
            <w:vAlign w:val="bottom"/>
          </w:tcPr>
          <w:p w14:paraId="746DFA83">
            <w:r>
              <w:rPr>
                <w:rFonts w:hint="eastAsia"/>
              </w:rPr>
              <w:t>岳飞</w:t>
            </w:r>
          </w:p>
        </w:tc>
        <w:tc>
          <w:tcPr>
            <w:tcW w:w="708" w:type="dxa"/>
            <w:vAlign w:val="bottom"/>
          </w:tcPr>
          <w:p w14:paraId="1FD0822C">
            <w:r>
              <w:rPr>
                <w:rFonts w:hint="eastAsia"/>
              </w:rPr>
              <w:t>D</w:t>
            </w:r>
          </w:p>
        </w:tc>
      </w:tr>
    </w:tbl>
    <w:p w14:paraId="0836EC76"/>
    <w:p w14:paraId="34627B9B">
      <w:r>
        <w:rPr>
          <w:rFonts w:hint="eastAsia"/>
        </w:rPr>
        <w:t>第二部分地名线路（60题）</w:t>
      </w:r>
    </w:p>
    <w:p w14:paraId="74A96927">
      <w:r>
        <w:rPr>
          <w:rFonts w:hint="eastAsia"/>
        </w:rPr>
        <w:t>1、地方行政区划、街道布局等（30题）</w:t>
      </w:r>
    </w:p>
    <w:p w14:paraId="6EF64F57">
      <w:r>
        <w:rPr>
          <w:rFonts w:hint="eastAsia"/>
        </w:rPr>
        <w:t>一、判断题（15题）</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00F6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46498376">
            <w:r>
              <w:rPr>
                <w:rFonts w:hint="eastAsia"/>
              </w:rPr>
              <w:t>序号</w:t>
            </w:r>
          </w:p>
        </w:tc>
        <w:tc>
          <w:tcPr>
            <w:tcW w:w="8363" w:type="dxa"/>
            <w:vAlign w:val="center"/>
          </w:tcPr>
          <w:p w14:paraId="238B97FE">
            <w:r>
              <w:rPr>
                <w:rFonts w:hint="eastAsia"/>
              </w:rPr>
              <w:t>题干</w:t>
            </w:r>
          </w:p>
        </w:tc>
        <w:tc>
          <w:tcPr>
            <w:tcW w:w="709" w:type="dxa"/>
            <w:vAlign w:val="center"/>
          </w:tcPr>
          <w:p w14:paraId="77D3BCAD">
            <w:r>
              <w:rPr>
                <w:rFonts w:hint="eastAsia"/>
              </w:rPr>
              <w:t>答案</w:t>
            </w:r>
          </w:p>
        </w:tc>
      </w:tr>
      <w:tr w14:paraId="7122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4DD49A6B">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4AC86562">
            <w:r>
              <w:rPr>
                <w:rFonts w:hint="eastAsia"/>
              </w:rPr>
              <w:t>景德镇市的铁路客运枢纽站——景德镇北站，位于</w:t>
            </w:r>
            <w:r>
              <w:rPr>
                <w:rFonts w:hint="eastAsia"/>
                <w:lang w:val="en-US" w:eastAsia="zh-CN"/>
              </w:rPr>
              <w:t>珠山区</w:t>
            </w:r>
            <w:r>
              <w:rPr>
                <w:rFonts w:hint="eastAsia"/>
              </w:rPr>
              <w:t>境内。</w:t>
            </w:r>
          </w:p>
        </w:tc>
        <w:tc>
          <w:tcPr>
            <w:tcW w:w="709" w:type="dxa"/>
            <w:tcBorders>
              <w:top w:val="single" w:color="auto" w:sz="4" w:space="0"/>
              <w:left w:val="single" w:color="auto" w:sz="4" w:space="0"/>
              <w:bottom w:val="single" w:color="auto" w:sz="4" w:space="0"/>
              <w:right w:val="single" w:color="auto" w:sz="4" w:space="0"/>
            </w:tcBorders>
            <w:vAlign w:val="center"/>
          </w:tcPr>
          <w:p w14:paraId="5E12593A">
            <w:pPr>
              <w:rPr>
                <w:rFonts w:hint="default" w:eastAsiaTheme="minorEastAsia"/>
                <w:lang w:val="en-US" w:eastAsia="zh-CN"/>
              </w:rPr>
            </w:pPr>
            <w:r>
              <w:rPr>
                <w:rFonts w:hint="eastAsia"/>
                <w:lang w:val="en-US" w:eastAsia="zh-CN"/>
              </w:rPr>
              <w:t>错</w:t>
            </w:r>
          </w:p>
        </w:tc>
      </w:tr>
      <w:tr w14:paraId="6349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054F23F9">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15C1DB4C">
            <w:r>
              <w:rPr>
                <w:rFonts w:hint="eastAsia"/>
              </w:rPr>
              <w:t>九景衢铁路西起九江，经景德镇东至浙江衢州，全线长333.3公里，为国家</w:t>
            </w:r>
            <w:r>
              <w:rPr>
                <w:rFonts w:hint="eastAsia"/>
                <w:lang w:val="en-US" w:eastAsia="zh-CN"/>
              </w:rPr>
              <w:t>二</w:t>
            </w:r>
            <w:r>
              <w:rPr>
                <w:rFonts w:hint="eastAsia"/>
              </w:rPr>
              <w:t>级双线电气化标准铁路。</w:t>
            </w:r>
          </w:p>
        </w:tc>
        <w:tc>
          <w:tcPr>
            <w:tcW w:w="709" w:type="dxa"/>
            <w:tcBorders>
              <w:top w:val="single" w:color="auto" w:sz="4" w:space="0"/>
              <w:left w:val="single" w:color="auto" w:sz="4" w:space="0"/>
              <w:bottom w:val="single" w:color="auto" w:sz="4" w:space="0"/>
              <w:right w:val="single" w:color="auto" w:sz="4" w:space="0"/>
            </w:tcBorders>
            <w:vAlign w:val="center"/>
          </w:tcPr>
          <w:p w14:paraId="50167979">
            <w:pPr>
              <w:rPr>
                <w:rFonts w:hint="eastAsia" w:eastAsiaTheme="minorEastAsia"/>
                <w:lang w:val="en-US" w:eastAsia="zh-CN"/>
              </w:rPr>
            </w:pPr>
            <w:r>
              <w:rPr>
                <w:rFonts w:hint="eastAsia"/>
                <w:lang w:val="en-US" w:eastAsia="zh-CN"/>
              </w:rPr>
              <w:t>错</w:t>
            </w:r>
          </w:p>
        </w:tc>
      </w:tr>
      <w:tr w14:paraId="213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28071E2">
            <w:r>
              <w:rPr>
                <w:rFonts w:hint="eastAsia"/>
              </w:rPr>
              <w:t>3</w:t>
            </w:r>
          </w:p>
        </w:tc>
        <w:tc>
          <w:tcPr>
            <w:tcW w:w="8363" w:type="dxa"/>
            <w:vAlign w:val="bottom"/>
          </w:tcPr>
          <w:p w14:paraId="0A0656E7">
            <w:r>
              <w:rPr>
                <w:rFonts w:hint="eastAsia"/>
              </w:rPr>
              <w:t>新中国成立初期，景德镇曾为县级市，先后隶属浮梁专区、上饶专区。</w:t>
            </w:r>
          </w:p>
        </w:tc>
        <w:tc>
          <w:tcPr>
            <w:tcW w:w="709" w:type="dxa"/>
            <w:vAlign w:val="center"/>
          </w:tcPr>
          <w:p w14:paraId="2C2F42AA">
            <w:pPr>
              <w:rPr>
                <w:rFonts w:hint="eastAsia" w:eastAsiaTheme="minorEastAsia"/>
                <w:lang w:val="en-US" w:eastAsia="zh-CN"/>
              </w:rPr>
            </w:pPr>
            <w:r>
              <w:rPr>
                <w:rFonts w:hint="eastAsia"/>
                <w:lang w:val="en-US" w:eastAsia="zh-CN"/>
              </w:rPr>
              <w:t>对</w:t>
            </w:r>
          </w:p>
        </w:tc>
      </w:tr>
      <w:tr w14:paraId="413C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EFD0731">
            <w:r>
              <w:rPr>
                <w:rFonts w:hint="eastAsia"/>
              </w:rPr>
              <w:t>4</w:t>
            </w:r>
          </w:p>
        </w:tc>
        <w:tc>
          <w:tcPr>
            <w:tcW w:w="8363" w:type="dxa"/>
            <w:vAlign w:val="bottom"/>
          </w:tcPr>
          <w:p w14:paraId="418DAD71">
            <w:r>
              <w:rPr>
                <w:rFonts w:hint="eastAsia"/>
              </w:rPr>
              <w:t>樊家井是卖中低端仿古瓷，“集天下名瓷仿品之大成”仿古瓷一条街。</w:t>
            </w:r>
          </w:p>
        </w:tc>
        <w:tc>
          <w:tcPr>
            <w:tcW w:w="709" w:type="dxa"/>
            <w:vAlign w:val="center"/>
          </w:tcPr>
          <w:p w14:paraId="38C356E6">
            <w:r>
              <w:rPr>
                <w:rFonts w:hint="eastAsia"/>
              </w:rPr>
              <w:t>对</w:t>
            </w:r>
          </w:p>
        </w:tc>
      </w:tr>
      <w:tr w14:paraId="36E3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7B99373">
            <w:r>
              <w:rPr>
                <w:rFonts w:hint="eastAsia"/>
              </w:rPr>
              <w:t>5</w:t>
            </w:r>
          </w:p>
        </w:tc>
        <w:tc>
          <w:tcPr>
            <w:tcW w:w="8363" w:type="dxa"/>
            <w:vAlign w:val="bottom"/>
          </w:tcPr>
          <w:p w14:paraId="1FD31C46">
            <w:r>
              <w:rPr>
                <w:rFonts w:hint="eastAsia"/>
              </w:rPr>
              <w:t>景德镇市是国家陶瓷文化传承创新试验区的核心载体。</w:t>
            </w:r>
          </w:p>
        </w:tc>
        <w:tc>
          <w:tcPr>
            <w:tcW w:w="709" w:type="dxa"/>
            <w:vAlign w:val="center"/>
          </w:tcPr>
          <w:p w14:paraId="448D78A7">
            <w:r>
              <w:rPr>
                <w:rFonts w:hint="eastAsia"/>
              </w:rPr>
              <w:t>对</w:t>
            </w:r>
          </w:p>
        </w:tc>
      </w:tr>
      <w:tr w14:paraId="4540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4A690B2">
            <w:r>
              <w:rPr>
                <w:rFonts w:hint="eastAsia"/>
              </w:rPr>
              <w:t>6</w:t>
            </w:r>
          </w:p>
        </w:tc>
        <w:tc>
          <w:tcPr>
            <w:tcW w:w="8363" w:type="dxa"/>
            <w:vAlign w:val="bottom"/>
          </w:tcPr>
          <w:p w14:paraId="3ABA6BA1">
            <w:r>
              <w:rPr>
                <w:rFonts w:hint="eastAsia"/>
              </w:rPr>
              <w:t>昌南新区是景德镇市为拓展城市空间、承载新功能而设立的城市新区。</w:t>
            </w:r>
          </w:p>
        </w:tc>
        <w:tc>
          <w:tcPr>
            <w:tcW w:w="709" w:type="dxa"/>
            <w:vAlign w:val="center"/>
          </w:tcPr>
          <w:p w14:paraId="3CA0F1BB">
            <w:r>
              <w:rPr>
                <w:rFonts w:hint="eastAsia"/>
              </w:rPr>
              <w:t>对</w:t>
            </w:r>
          </w:p>
        </w:tc>
      </w:tr>
      <w:tr w14:paraId="6718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CCAC92F">
            <w:r>
              <w:rPr>
                <w:rFonts w:hint="eastAsia"/>
              </w:rPr>
              <w:t>7</w:t>
            </w:r>
          </w:p>
        </w:tc>
        <w:tc>
          <w:tcPr>
            <w:tcW w:w="8363" w:type="dxa"/>
            <w:vAlign w:val="bottom"/>
          </w:tcPr>
          <w:p w14:paraId="683F6434">
            <w:r>
              <w:rPr>
                <w:rFonts w:hint="eastAsia"/>
              </w:rPr>
              <w:t>1992年9月，经国务院批准，乐平撤县建市（县级市）。</w:t>
            </w:r>
          </w:p>
        </w:tc>
        <w:tc>
          <w:tcPr>
            <w:tcW w:w="709" w:type="dxa"/>
            <w:vAlign w:val="center"/>
          </w:tcPr>
          <w:p w14:paraId="080B001B">
            <w:r>
              <w:rPr>
                <w:rFonts w:hint="eastAsia"/>
              </w:rPr>
              <w:t>对</w:t>
            </w:r>
          </w:p>
        </w:tc>
      </w:tr>
      <w:tr w14:paraId="5663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BB19EA6">
            <w:r>
              <w:rPr>
                <w:rFonts w:hint="eastAsia"/>
              </w:rPr>
              <w:t>8</w:t>
            </w:r>
          </w:p>
        </w:tc>
        <w:tc>
          <w:tcPr>
            <w:tcW w:w="8363" w:type="dxa"/>
            <w:vAlign w:val="bottom"/>
          </w:tcPr>
          <w:p w14:paraId="63C1017C">
            <w:r>
              <w:rPr>
                <w:rFonts w:hint="eastAsia"/>
              </w:rPr>
              <w:t>浮梁县历史上有三个名字，它们是新平县、昌南县、浮梁县。</w:t>
            </w:r>
          </w:p>
        </w:tc>
        <w:tc>
          <w:tcPr>
            <w:tcW w:w="709" w:type="dxa"/>
            <w:vAlign w:val="center"/>
          </w:tcPr>
          <w:p w14:paraId="0B74BD39">
            <w:r>
              <w:rPr>
                <w:rFonts w:hint="eastAsia"/>
              </w:rPr>
              <w:t>错</w:t>
            </w:r>
          </w:p>
        </w:tc>
      </w:tr>
      <w:tr w14:paraId="6C71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3796149">
            <w:r>
              <w:rPr>
                <w:rFonts w:hint="eastAsia"/>
              </w:rPr>
              <w:t>9</w:t>
            </w:r>
          </w:p>
        </w:tc>
        <w:tc>
          <w:tcPr>
            <w:tcW w:w="8363" w:type="dxa"/>
            <w:vAlign w:val="bottom"/>
          </w:tcPr>
          <w:p w14:paraId="702AC8B8">
            <w:r>
              <w:rPr>
                <w:rFonts w:hint="eastAsia"/>
              </w:rPr>
              <w:t>景德镇自古以来至中华人民共和国成立的公元1949年，一直属浮梁县管辖。</w:t>
            </w:r>
          </w:p>
        </w:tc>
        <w:tc>
          <w:tcPr>
            <w:tcW w:w="709" w:type="dxa"/>
            <w:vAlign w:val="center"/>
          </w:tcPr>
          <w:p w14:paraId="6D35A06D">
            <w:r>
              <w:rPr>
                <w:rFonts w:hint="eastAsia"/>
              </w:rPr>
              <w:t>对</w:t>
            </w:r>
          </w:p>
        </w:tc>
      </w:tr>
      <w:tr w14:paraId="6C26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DAD1C03">
            <w:r>
              <w:rPr>
                <w:rFonts w:hint="eastAsia"/>
              </w:rPr>
              <w:t>10</w:t>
            </w:r>
          </w:p>
        </w:tc>
        <w:tc>
          <w:tcPr>
            <w:tcW w:w="8363" w:type="dxa"/>
            <w:vAlign w:val="bottom"/>
          </w:tcPr>
          <w:p w14:paraId="6EF5F895">
            <w:r>
              <w:rPr>
                <w:rFonts w:hint="eastAsia"/>
              </w:rPr>
              <w:t>景德镇市是因瓷设市，最初是作为一个工业镇发展起来的。</w:t>
            </w:r>
          </w:p>
        </w:tc>
        <w:tc>
          <w:tcPr>
            <w:tcW w:w="709" w:type="dxa"/>
            <w:vAlign w:val="center"/>
          </w:tcPr>
          <w:p w14:paraId="209A07FA">
            <w:pPr>
              <w:rPr>
                <w:rFonts w:hint="eastAsia" w:eastAsiaTheme="minorEastAsia"/>
                <w:lang w:val="en-US" w:eastAsia="zh-CN"/>
              </w:rPr>
            </w:pPr>
            <w:r>
              <w:rPr>
                <w:rFonts w:hint="eastAsia"/>
                <w:lang w:val="en-US" w:eastAsia="zh-CN"/>
              </w:rPr>
              <w:t>错</w:t>
            </w:r>
          </w:p>
        </w:tc>
      </w:tr>
      <w:tr w14:paraId="2760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EB42DBD">
            <w:r>
              <w:rPr>
                <w:rFonts w:hint="eastAsia"/>
              </w:rPr>
              <w:t>11</w:t>
            </w:r>
          </w:p>
        </w:tc>
        <w:tc>
          <w:tcPr>
            <w:tcW w:w="8363" w:type="dxa"/>
            <w:vAlign w:val="bottom"/>
          </w:tcPr>
          <w:p w14:paraId="064C436E">
            <w:r>
              <w:rPr>
                <w:rFonts w:hint="eastAsia"/>
              </w:rPr>
              <w:t>昌江是流经景德镇市区的主要河流，最终汇入鄱阳湖。</w:t>
            </w:r>
          </w:p>
        </w:tc>
        <w:tc>
          <w:tcPr>
            <w:tcW w:w="709" w:type="dxa"/>
            <w:vAlign w:val="center"/>
          </w:tcPr>
          <w:p w14:paraId="78FECE51">
            <w:r>
              <w:rPr>
                <w:rFonts w:hint="eastAsia"/>
              </w:rPr>
              <w:t>对</w:t>
            </w:r>
          </w:p>
        </w:tc>
      </w:tr>
      <w:tr w14:paraId="2E68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9CC98EB">
            <w:r>
              <w:rPr>
                <w:rFonts w:hint="eastAsia"/>
              </w:rPr>
              <w:t>12</w:t>
            </w:r>
          </w:p>
        </w:tc>
        <w:tc>
          <w:tcPr>
            <w:tcW w:w="8363" w:type="dxa"/>
            <w:vAlign w:val="bottom"/>
          </w:tcPr>
          <w:p w14:paraId="2CFD2919">
            <w:r>
              <w:rPr>
                <w:rFonts w:hint="eastAsia"/>
              </w:rPr>
              <w:t>乐平是赣东北区域中心，区位优越，交通便利。地处南昌、九江、鹰潭金三角区域。</w:t>
            </w:r>
          </w:p>
        </w:tc>
        <w:tc>
          <w:tcPr>
            <w:tcW w:w="709" w:type="dxa"/>
            <w:vAlign w:val="center"/>
          </w:tcPr>
          <w:p w14:paraId="50270981">
            <w:r>
              <w:rPr>
                <w:rFonts w:hint="eastAsia"/>
              </w:rPr>
              <w:t>错</w:t>
            </w:r>
          </w:p>
        </w:tc>
      </w:tr>
      <w:tr w14:paraId="754D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7086F69">
            <w:r>
              <w:rPr>
                <w:rFonts w:hint="eastAsia"/>
              </w:rPr>
              <w:t>13</w:t>
            </w:r>
          </w:p>
        </w:tc>
        <w:tc>
          <w:tcPr>
            <w:tcW w:w="8363" w:type="dxa"/>
            <w:vAlign w:val="bottom"/>
          </w:tcPr>
          <w:p w14:paraId="31BD179F">
            <w:r>
              <w:rPr>
                <w:rFonts w:hint="eastAsia"/>
              </w:rPr>
              <w:t>“昌南”是历史上对景德镇地区的古称之一，现在主要指昌江区。</w:t>
            </w:r>
          </w:p>
        </w:tc>
        <w:tc>
          <w:tcPr>
            <w:tcW w:w="709" w:type="dxa"/>
            <w:vAlign w:val="center"/>
          </w:tcPr>
          <w:p w14:paraId="6FF13B63">
            <w:r>
              <w:rPr>
                <w:rFonts w:hint="eastAsia"/>
              </w:rPr>
              <w:t>错</w:t>
            </w:r>
          </w:p>
        </w:tc>
      </w:tr>
      <w:tr w14:paraId="26DD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7DA065C">
            <w:r>
              <w:rPr>
                <w:rFonts w:hint="eastAsia"/>
              </w:rPr>
              <w:t>14</w:t>
            </w:r>
          </w:p>
        </w:tc>
        <w:tc>
          <w:tcPr>
            <w:tcW w:w="8363" w:type="dxa"/>
            <w:vAlign w:val="bottom"/>
          </w:tcPr>
          <w:p w14:paraId="3391FDC4">
            <w:pPr>
              <w:rPr>
                <w:rFonts w:hint="eastAsia" w:eastAsiaTheme="minorEastAsia"/>
                <w:lang w:eastAsia="zh-CN"/>
              </w:rPr>
            </w:pPr>
            <w:r>
              <w:rPr>
                <w:rFonts w:hint="eastAsia"/>
              </w:rPr>
              <w:t>珠山区是景德镇市委、市政府所在地</w:t>
            </w:r>
            <w:r>
              <w:rPr>
                <w:rFonts w:hint="eastAsia"/>
                <w:lang w:eastAsia="zh-CN"/>
              </w:rPr>
              <w:t>。</w:t>
            </w:r>
          </w:p>
        </w:tc>
        <w:tc>
          <w:tcPr>
            <w:tcW w:w="709" w:type="dxa"/>
            <w:vAlign w:val="center"/>
          </w:tcPr>
          <w:p w14:paraId="2B987A07">
            <w:pPr>
              <w:rPr>
                <w:rFonts w:hint="eastAsia" w:eastAsiaTheme="minorEastAsia"/>
                <w:lang w:val="en-US" w:eastAsia="zh-CN"/>
              </w:rPr>
            </w:pPr>
            <w:r>
              <w:rPr>
                <w:rFonts w:hint="eastAsia"/>
                <w:lang w:val="en-US" w:eastAsia="zh-CN"/>
              </w:rPr>
              <w:t>错</w:t>
            </w:r>
          </w:p>
        </w:tc>
      </w:tr>
      <w:tr w14:paraId="6BCC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DDAE94B">
            <w:r>
              <w:rPr>
                <w:rFonts w:hint="eastAsia"/>
              </w:rPr>
              <w:t>15</w:t>
            </w:r>
          </w:p>
        </w:tc>
        <w:tc>
          <w:tcPr>
            <w:tcW w:w="8363" w:type="dxa"/>
            <w:vAlign w:val="bottom"/>
          </w:tcPr>
          <w:p w14:paraId="236F1BF3">
            <w:r>
              <w:rPr>
                <w:rFonts w:hint="eastAsia"/>
              </w:rPr>
              <w:t>景德镇市的高新技术产业开发区（高新区）是一个独立的行政区。</w:t>
            </w:r>
          </w:p>
        </w:tc>
        <w:tc>
          <w:tcPr>
            <w:tcW w:w="709" w:type="dxa"/>
            <w:vAlign w:val="center"/>
          </w:tcPr>
          <w:p w14:paraId="49327313">
            <w:r>
              <w:rPr>
                <w:rFonts w:hint="eastAsia"/>
              </w:rPr>
              <w:t>错</w:t>
            </w:r>
          </w:p>
        </w:tc>
      </w:tr>
    </w:tbl>
    <w:p w14:paraId="165267FD"/>
    <w:p w14:paraId="5D0813F3">
      <w:r>
        <w:rPr>
          <w:rFonts w:hint="eastAsia"/>
        </w:rPr>
        <w:t>二、单项选择题（15题）</w:t>
      </w:r>
    </w:p>
    <w:tbl>
      <w:tblPr>
        <w:tblStyle w:val="5"/>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3ABC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7C871BF">
            <w:r>
              <w:rPr>
                <w:rFonts w:hint="eastAsia"/>
              </w:rPr>
              <w:t>序号</w:t>
            </w:r>
          </w:p>
        </w:tc>
        <w:tc>
          <w:tcPr>
            <w:tcW w:w="2863" w:type="dxa"/>
            <w:vAlign w:val="center"/>
          </w:tcPr>
          <w:p w14:paraId="2CE62A40">
            <w:r>
              <w:rPr>
                <w:rFonts w:hint="eastAsia"/>
              </w:rPr>
              <w:t>题干</w:t>
            </w:r>
          </w:p>
        </w:tc>
        <w:tc>
          <w:tcPr>
            <w:tcW w:w="1418" w:type="dxa"/>
            <w:vAlign w:val="center"/>
          </w:tcPr>
          <w:p w14:paraId="3BBF766B">
            <w:r>
              <w:rPr>
                <w:rFonts w:hint="eastAsia"/>
              </w:rPr>
              <w:t>备选答案</w:t>
            </w:r>
            <w:r>
              <w:t>A</w:t>
            </w:r>
          </w:p>
        </w:tc>
        <w:tc>
          <w:tcPr>
            <w:tcW w:w="1417" w:type="dxa"/>
            <w:vAlign w:val="center"/>
          </w:tcPr>
          <w:p w14:paraId="7D173422">
            <w:r>
              <w:rPr>
                <w:rFonts w:hint="eastAsia"/>
              </w:rPr>
              <w:t>备选答案</w:t>
            </w:r>
            <w:r>
              <w:t>B</w:t>
            </w:r>
          </w:p>
        </w:tc>
        <w:tc>
          <w:tcPr>
            <w:tcW w:w="1276" w:type="dxa"/>
            <w:vAlign w:val="center"/>
          </w:tcPr>
          <w:p w14:paraId="70E5126E">
            <w:r>
              <w:rPr>
                <w:rFonts w:hint="eastAsia"/>
              </w:rPr>
              <w:t>备选答案</w:t>
            </w:r>
            <w:r>
              <w:t>C</w:t>
            </w:r>
          </w:p>
        </w:tc>
        <w:tc>
          <w:tcPr>
            <w:tcW w:w="1418" w:type="dxa"/>
            <w:vAlign w:val="center"/>
          </w:tcPr>
          <w:p w14:paraId="055F8A88">
            <w:r>
              <w:rPr>
                <w:rFonts w:hint="eastAsia"/>
              </w:rPr>
              <w:t>备选答案</w:t>
            </w:r>
            <w:r>
              <w:t>D</w:t>
            </w:r>
          </w:p>
        </w:tc>
        <w:tc>
          <w:tcPr>
            <w:tcW w:w="708" w:type="dxa"/>
            <w:vAlign w:val="center"/>
          </w:tcPr>
          <w:p w14:paraId="6BE605D1">
            <w:r>
              <w:rPr>
                <w:rFonts w:hint="eastAsia"/>
              </w:rPr>
              <w:t>答案</w:t>
            </w:r>
          </w:p>
        </w:tc>
      </w:tr>
      <w:tr w14:paraId="4721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2C0A357C">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4B1EE35E">
            <w:pPr>
              <w:rPr>
                <w:rFonts w:hint="eastAsia" w:eastAsiaTheme="minorEastAsia"/>
                <w:lang w:eastAsia="zh-CN"/>
              </w:rPr>
            </w:pPr>
            <w:r>
              <w:rPr>
                <w:rFonts w:hint="eastAsia"/>
              </w:rPr>
              <w:t>景德镇陶瓷文化传承创新的核心区域—景德镇国家陶瓷文化传承创新试验区，其核心区主要覆盖哪两个区</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004ACBEC">
            <w:r>
              <w:rPr>
                <w:rFonts w:hint="eastAsia"/>
              </w:rPr>
              <w:t>昌江区与乐平市</w:t>
            </w:r>
          </w:p>
        </w:tc>
        <w:tc>
          <w:tcPr>
            <w:tcW w:w="1417" w:type="dxa"/>
            <w:tcBorders>
              <w:top w:val="single" w:color="auto" w:sz="4" w:space="0"/>
              <w:left w:val="single" w:color="auto" w:sz="4" w:space="0"/>
              <w:bottom w:val="single" w:color="auto" w:sz="4" w:space="0"/>
              <w:right w:val="single" w:color="auto" w:sz="4" w:space="0"/>
            </w:tcBorders>
            <w:vAlign w:val="bottom"/>
          </w:tcPr>
          <w:p w14:paraId="1C78FD6F">
            <w:r>
              <w:rPr>
                <w:rFonts w:hint="eastAsia"/>
              </w:rPr>
              <w:t>珠山区与浮梁县</w:t>
            </w:r>
          </w:p>
        </w:tc>
        <w:tc>
          <w:tcPr>
            <w:tcW w:w="1276" w:type="dxa"/>
            <w:tcBorders>
              <w:top w:val="single" w:color="auto" w:sz="4" w:space="0"/>
              <w:left w:val="single" w:color="auto" w:sz="4" w:space="0"/>
              <w:bottom w:val="single" w:color="auto" w:sz="4" w:space="0"/>
              <w:right w:val="single" w:color="auto" w:sz="4" w:space="0"/>
            </w:tcBorders>
            <w:vAlign w:val="bottom"/>
          </w:tcPr>
          <w:p w14:paraId="0D9FC321">
            <w:r>
              <w:rPr>
                <w:rFonts w:hint="eastAsia"/>
              </w:rPr>
              <w:t>昌江区与珠山区</w:t>
            </w:r>
          </w:p>
        </w:tc>
        <w:tc>
          <w:tcPr>
            <w:tcW w:w="1418" w:type="dxa"/>
            <w:tcBorders>
              <w:top w:val="single" w:color="auto" w:sz="4" w:space="0"/>
              <w:left w:val="single" w:color="auto" w:sz="4" w:space="0"/>
              <w:bottom w:val="single" w:color="auto" w:sz="4" w:space="0"/>
              <w:right w:val="single" w:color="auto" w:sz="4" w:space="0"/>
            </w:tcBorders>
            <w:vAlign w:val="bottom"/>
          </w:tcPr>
          <w:p w14:paraId="6780D46D">
            <w:r>
              <w:rPr>
                <w:rFonts w:hint="eastAsia"/>
              </w:rPr>
              <w:t>浮梁县与乐平市</w:t>
            </w:r>
          </w:p>
        </w:tc>
        <w:tc>
          <w:tcPr>
            <w:tcW w:w="708" w:type="dxa"/>
            <w:tcBorders>
              <w:top w:val="single" w:color="auto" w:sz="4" w:space="0"/>
              <w:left w:val="single" w:color="auto" w:sz="4" w:space="0"/>
              <w:bottom w:val="single" w:color="auto" w:sz="4" w:space="0"/>
              <w:right w:val="single" w:color="auto" w:sz="4" w:space="0"/>
            </w:tcBorders>
            <w:vAlign w:val="bottom"/>
          </w:tcPr>
          <w:p w14:paraId="47144562">
            <w:r>
              <w:rPr>
                <w:rFonts w:hint="eastAsia"/>
              </w:rPr>
              <w:t>C</w:t>
            </w:r>
          </w:p>
        </w:tc>
      </w:tr>
      <w:tr w14:paraId="5F00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3C95A422">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2CE0B9DC">
            <w:pPr>
              <w:rPr>
                <w:rFonts w:hint="eastAsia" w:eastAsiaTheme="minorEastAsia"/>
                <w:lang w:eastAsia="zh-CN"/>
              </w:rPr>
            </w:pPr>
            <w:r>
              <w:rPr>
                <w:rFonts w:hint="eastAsia"/>
              </w:rPr>
              <w:t>景德镇市的哪个行政区拥有“中国历史文化名镇”称号</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6B17CF29">
            <w:r>
              <w:rPr>
                <w:rFonts w:hint="eastAsia"/>
              </w:rPr>
              <w:t>珠山区竟成镇</w:t>
            </w:r>
          </w:p>
        </w:tc>
        <w:tc>
          <w:tcPr>
            <w:tcW w:w="1417" w:type="dxa"/>
            <w:tcBorders>
              <w:top w:val="single" w:color="auto" w:sz="4" w:space="0"/>
              <w:left w:val="single" w:color="auto" w:sz="4" w:space="0"/>
              <w:bottom w:val="single" w:color="auto" w:sz="4" w:space="0"/>
              <w:right w:val="single" w:color="auto" w:sz="4" w:space="0"/>
            </w:tcBorders>
            <w:vAlign w:val="bottom"/>
          </w:tcPr>
          <w:p w14:paraId="53B3198B">
            <w:pPr>
              <w:rPr>
                <w:rFonts w:hint="default" w:eastAsiaTheme="minorEastAsia"/>
                <w:lang w:val="en-US" w:eastAsia="zh-CN"/>
              </w:rPr>
            </w:pPr>
            <w:r>
              <w:rPr>
                <w:rFonts w:hint="eastAsia"/>
                <w:lang w:val="en-US" w:eastAsia="zh-CN"/>
              </w:rPr>
              <w:t>浮梁县鹅湖镇</w:t>
            </w:r>
          </w:p>
        </w:tc>
        <w:tc>
          <w:tcPr>
            <w:tcW w:w="1276" w:type="dxa"/>
            <w:tcBorders>
              <w:top w:val="single" w:color="auto" w:sz="4" w:space="0"/>
              <w:left w:val="single" w:color="auto" w:sz="4" w:space="0"/>
              <w:bottom w:val="single" w:color="auto" w:sz="4" w:space="0"/>
              <w:right w:val="single" w:color="auto" w:sz="4" w:space="0"/>
            </w:tcBorders>
            <w:vAlign w:val="bottom"/>
          </w:tcPr>
          <w:p w14:paraId="6F3B60CB">
            <w:r>
              <w:rPr>
                <w:rFonts w:hint="eastAsia"/>
              </w:rPr>
              <w:t>昌江区鲇鱼山镇</w:t>
            </w:r>
          </w:p>
        </w:tc>
        <w:tc>
          <w:tcPr>
            <w:tcW w:w="1418" w:type="dxa"/>
            <w:tcBorders>
              <w:top w:val="single" w:color="auto" w:sz="4" w:space="0"/>
              <w:left w:val="single" w:color="auto" w:sz="4" w:space="0"/>
              <w:bottom w:val="single" w:color="auto" w:sz="4" w:space="0"/>
              <w:right w:val="single" w:color="auto" w:sz="4" w:space="0"/>
            </w:tcBorders>
            <w:vAlign w:val="bottom"/>
          </w:tcPr>
          <w:p w14:paraId="32FDE2B0">
            <w:r>
              <w:rPr>
                <w:rFonts w:hint="eastAsia"/>
              </w:rPr>
              <w:t>浮梁县瑶里镇</w:t>
            </w:r>
          </w:p>
        </w:tc>
        <w:tc>
          <w:tcPr>
            <w:tcW w:w="708" w:type="dxa"/>
            <w:tcBorders>
              <w:top w:val="single" w:color="auto" w:sz="4" w:space="0"/>
              <w:left w:val="single" w:color="auto" w:sz="4" w:space="0"/>
              <w:bottom w:val="single" w:color="auto" w:sz="4" w:space="0"/>
              <w:right w:val="single" w:color="auto" w:sz="4" w:space="0"/>
            </w:tcBorders>
            <w:vAlign w:val="bottom"/>
          </w:tcPr>
          <w:p w14:paraId="30D11D33">
            <w:pPr>
              <w:rPr>
                <w:rFonts w:hint="eastAsia" w:eastAsiaTheme="minorEastAsia"/>
                <w:lang w:val="en-US" w:eastAsia="zh-CN"/>
              </w:rPr>
            </w:pPr>
            <w:r>
              <w:rPr>
                <w:rFonts w:hint="eastAsia"/>
                <w:lang w:val="en-US" w:eastAsia="zh-CN"/>
              </w:rPr>
              <w:t>D</w:t>
            </w:r>
          </w:p>
        </w:tc>
      </w:tr>
      <w:tr w14:paraId="4EB6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4FF28D0">
            <w:r>
              <w:rPr>
                <w:rFonts w:hint="eastAsia"/>
              </w:rPr>
              <w:t>3</w:t>
            </w:r>
          </w:p>
        </w:tc>
        <w:tc>
          <w:tcPr>
            <w:tcW w:w="2863" w:type="dxa"/>
            <w:vAlign w:val="bottom"/>
          </w:tcPr>
          <w:p w14:paraId="3D355BA8">
            <w:r>
              <w:rPr>
                <w:rFonts w:hint="eastAsia"/>
              </w:rPr>
              <w:t>景德镇市位于江西省的（）。</w:t>
            </w:r>
          </w:p>
        </w:tc>
        <w:tc>
          <w:tcPr>
            <w:tcW w:w="1418" w:type="dxa"/>
            <w:vAlign w:val="bottom"/>
          </w:tcPr>
          <w:p w14:paraId="4015BA58">
            <w:r>
              <w:rPr>
                <w:rFonts w:hint="eastAsia"/>
              </w:rPr>
              <w:t>东南部</w:t>
            </w:r>
          </w:p>
        </w:tc>
        <w:tc>
          <w:tcPr>
            <w:tcW w:w="1417" w:type="dxa"/>
            <w:vAlign w:val="bottom"/>
          </w:tcPr>
          <w:p w14:paraId="7A993004">
            <w:r>
              <w:rPr>
                <w:rFonts w:hint="eastAsia"/>
              </w:rPr>
              <w:t>西北部</w:t>
            </w:r>
          </w:p>
        </w:tc>
        <w:tc>
          <w:tcPr>
            <w:tcW w:w="1276" w:type="dxa"/>
            <w:vAlign w:val="bottom"/>
          </w:tcPr>
          <w:p w14:paraId="241665CD">
            <w:r>
              <w:rPr>
                <w:rFonts w:hint="eastAsia"/>
              </w:rPr>
              <w:t>东北部</w:t>
            </w:r>
          </w:p>
        </w:tc>
        <w:tc>
          <w:tcPr>
            <w:tcW w:w="1418" w:type="dxa"/>
            <w:vAlign w:val="bottom"/>
          </w:tcPr>
          <w:p w14:paraId="7B4DFBE7">
            <w:r>
              <w:rPr>
                <w:rFonts w:hint="eastAsia"/>
              </w:rPr>
              <w:t>东西部</w:t>
            </w:r>
          </w:p>
        </w:tc>
        <w:tc>
          <w:tcPr>
            <w:tcW w:w="708" w:type="dxa"/>
            <w:vAlign w:val="bottom"/>
          </w:tcPr>
          <w:p w14:paraId="31782A95">
            <w:r>
              <w:rPr>
                <w:rFonts w:hint="eastAsia"/>
              </w:rPr>
              <w:t>C</w:t>
            </w:r>
          </w:p>
        </w:tc>
      </w:tr>
      <w:tr w14:paraId="601E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09FD375">
            <w:r>
              <w:rPr>
                <w:rFonts w:hint="eastAsia"/>
              </w:rPr>
              <w:t>4</w:t>
            </w:r>
          </w:p>
        </w:tc>
        <w:tc>
          <w:tcPr>
            <w:tcW w:w="2863" w:type="dxa"/>
            <w:vAlign w:val="bottom"/>
          </w:tcPr>
          <w:p w14:paraId="17E85F87">
            <w:r>
              <w:rPr>
                <w:rFonts w:hint="eastAsia"/>
              </w:rPr>
              <w:t>乐平素称“（）”。</w:t>
            </w:r>
          </w:p>
        </w:tc>
        <w:tc>
          <w:tcPr>
            <w:tcW w:w="1418" w:type="dxa"/>
            <w:vAlign w:val="bottom"/>
          </w:tcPr>
          <w:p w14:paraId="077C0E34">
            <w:r>
              <w:rPr>
                <w:rFonts w:hint="eastAsia"/>
              </w:rPr>
              <w:t>鱼米之乡</w:t>
            </w:r>
          </w:p>
        </w:tc>
        <w:tc>
          <w:tcPr>
            <w:tcW w:w="1417" w:type="dxa"/>
            <w:vAlign w:val="bottom"/>
          </w:tcPr>
          <w:p w14:paraId="380491AB">
            <w:r>
              <w:rPr>
                <w:rFonts w:hint="eastAsia"/>
              </w:rPr>
              <w:t>赣剧之乡</w:t>
            </w:r>
          </w:p>
        </w:tc>
        <w:tc>
          <w:tcPr>
            <w:tcW w:w="1276" w:type="dxa"/>
            <w:vAlign w:val="bottom"/>
          </w:tcPr>
          <w:p w14:paraId="4B4683DF">
            <w:r>
              <w:rPr>
                <w:rFonts w:hint="eastAsia"/>
              </w:rPr>
              <w:t>豫剧之乡</w:t>
            </w:r>
          </w:p>
        </w:tc>
        <w:tc>
          <w:tcPr>
            <w:tcW w:w="1418" w:type="dxa"/>
            <w:vAlign w:val="bottom"/>
          </w:tcPr>
          <w:p w14:paraId="57A138CB">
            <w:r>
              <w:rPr>
                <w:rFonts w:hint="eastAsia"/>
              </w:rPr>
              <w:t>越剧之乡</w:t>
            </w:r>
          </w:p>
        </w:tc>
        <w:tc>
          <w:tcPr>
            <w:tcW w:w="708" w:type="dxa"/>
            <w:vAlign w:val="bottom"/>
          </w:tcPr>
          <w:p w14:paraId="2122840D">
            <w:r>
              <w:rPr>
                <w:rFonts w:hint="eastAsia"/>
              </w:rPr>
              <w:t>B</w:t>
            </w:r>
          </w:p>
        </w:tc>
      </w:tr>
      <w:tr w14:paraId="2395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7520876">
            <w:r>
              <w:rPr>
                <w:rFonts w:hint="eastAsia"/>
              </w:rPr>
              <w:t>5</w:t>
            </w:r>
          </w:p>
        </w:tc>
        <w:tc>
          <w:tcPr>
            <w:tcW w:w="2863" w:type="dxa"/>
            <w:vAlign w:val="bottom"/>
          </w:tcPr>
          <w:p w14:paraId="78F8D58B">
            <w:r>
              <w:t>1960</w:t>
            </w:r>
            <w:r>
              <w:rPr>
                <w:rFonts w:hint="eastAsia"/>
              </w:rPr>
              <w:t>年浮梁撤县并入景德镇市，（）恢复县制。</w:t>
            </w:r>
          </w:p>
        </w:tc>
        <w:tc>
          <w:tcPr>
            <w:tcW w:w="1418" w:type="dxa"/>
            <w:vAlign w:val="bottom"/>
          </w:tcPr>
          <w:p w14:paraId="4E6C0B16">
            <w:r>
              <w:t>1987</w:t>
            </w:r>
            <w:r>
              <w:rPr>
                <w:rFonts w:hint="eastAsia"/>
              </w:rPr>
              <w:t>年</w:t>
            </w:r>
          </w:p>
        </w:tc>
        <w:tc>
          <w:tcPr>
            <w:tcW w:w="1417" w:type="dxa"/>
            <w:vAlign w:val="bottom"/>
          </w:tcPr>
          <w:p w14:paraId="0DDC13C8">
            <w:r>
              <w:t>1988</w:t>
            </w:r>
            <w:r>
              <w:rPr>
                <w:rFonts w:hint="eastAsia"/>
              </w:rPr>
              <w:t>年</w:t>
            </w:r>
          </w:p>
        </w:tc>
        <w:tc>
          <w:tcPr>
            <w:tcW w:w="1276" w:type="dxa"/>
            <w:vAlign w:val="bottom"/>
          </w:tcPr>
          <w:p w14:paraId="6CF4BED4">
            <w:r>
              <w:t>1989</w:t>
            </w:r>
            <w:r>
              <w:rPr>
                <w:rFonts w:hint="eastAsia"/>
              </w:rPr>
              <w:t>年</w:t>
            </w:r>
          </w:p>
        </w:tc>
        <w:tc>
          <w:tcPr>
            <w:tcW w:w="1418" w:type="dxa"/>
            <w:vAlign w:val="bottom"/>
          </w:tcPr>
          <w:p w14:paraId="7375AB79">
            <w:r>
              <w:t>1990</w:t>
            </w:r>
            <w:r>
              <w:rPr>
                <w:rFonts w:hint="eastAsia"/>
              </w:rPr>
              <w:t>年</w:t>
            </w:r>
          </w:p>
        </w:tc>
        <w:tc>
          <w:tcPr>
            <w:tcW w:w="708" w:type="dxa"/>
            <w:vAlign w:val="bottom"/>
          </w:tcPr>
          <w:p w14:paraId="15009010">
            <w:r>
              <w:rPr>
                <w:rFonts w:hint="eastAsia"/>
              </w:rPr>
              <w:t>C</w:t>
            </w:r>
          </w:p>
        </w:tc>
      </w:tr>
      <w:tr w14:paraId="643B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DE11FAB">
            <w:r>
              <w:rPr>
                <w:rFonts w:hint="eastAsia"/>
              </w:rPr>
              <w:t>6</w:t>
            </w:r>
          </w:p>
        </w:tc>
        <w:tc>
          <w:tcPr>
            <w:tcW w:w="2863" w:type="dxa"/>
            <w:vAlign w:val="bottom"/>
          </w:tcPr>
          <w:p w14:paraId="63AA4CEE">
            <w:pPr>
              <w:rPr>
                <w:rFonts w:hint="eastAsia" w:eastAsiaTheme="minorEastAsia"/>
                <w:lang w:eastAsia="zh-CN"/>
              </w:rPr>
            </w:pPr>
            <w:r>
              <w:rPr>
                <w:rFonts w:hint="eastAsia"/>
              </w:rPr>
              <w:t>景德镇机场—罗家机场，位于哪个</w:t>
            </w:r>
            <w:r>
              <w:rPr>
                <w:rFonts w:hint="eastAsia"/>
                <w:lang w:val="en-US" w:eastAsia="zh-CN"/>
              </w:rPr>
              <w:t>县</w:t>
            </w:r>
            <w:r>
              <w:rPr>
                <w:rFonts w:hint="eastAsia"/>
              </w:rPr>
              <w:t>（</w:t>
            </w:r>
            <w:r>
              <w:rPr>
                <w:rFonts w:hint="eastAsia"/>
                <w:lang w:val="en-US" w:eastAsia="zh-CN"/>
              </w:rPr>
              <w:t>市</w:t>
            </w:r>
            <w:r>
              <w:rPr>
                <w:rFonts w:hint="eastAsia"/>
              </w:rPr>
              <w:t>、</w:t>
            </w:r>
            <w:r>
              <w:rPr>
                <w:rFonts w:hint="eastAsia"/>
                <w:lang w:val="en-US" w:eastAsia="zh-CN"/>
              </w:rPr>
              <w:t>区</w:t>
            </w:r>
            <w:r>
              <w:rPr>
                <w:rFonts w:hint="eastAsia"/>
              </w:rPr>
              <w:t>）的辖区内</w:t>
            </w:r>
            <w:r>
              <w:rPr>
                <w:rFonts w:hint="eastAsia"/>
                <w:lang w:eastAsia="zh-CN"/>
              </w:rPr>
              <w:t>（）</w:t>
            </w:r>
          </w:p>
        </w:tc>
        <w:tc>
          <w:tcPr>
            <w:tcW w:w="1418" w:type="dxa"/>
            <w:vAlign w:val="bottom"/>
          </w:tcPr>
          <w:p w14:paraId="54C66B4D">
            <w:pPr>
              <w:rPr>
                <w:rFonts w:hint="default" w:eastAsiaTheme="minorEastAsia"/>
                <w:lang w:val="en-US" w:eastAsia="zh-CN"/>
              </w:rPr>
            </w:pPr>
            <w:r>
              <w:rPr>
                <w:rFonts w:hint="eastAsia"/>
                <w:lang w:val="en-US" w:eastAsia="zh-CN"/>
              </w:rPr>
              <w:t>珠山区</w:t>
            </w:r>
          </w:p>
        </w:tc>
        <w:tc>
          <w:tcPr>
            <w:tcW w:w="1417" w:type="dxa"/>
            <w:vAlign w:val="bottom"/>
          </w:tcPr>
          <w:p w14:paraId="491ED9A8">
            <w:pPr>
              <w:rPr>
                <w:rFonts w:hint="default" w:eastAsiaTheme="minorEastAsia"/>
                <w:lang w:val="en-US" w:eastAsia="zh-CN"/>
              </w:rPr>
            </w:pPr>
            <w:r>
              <w:rPr>
                <w:rFonts w:hint="eastAsia"/>
                <w:lang w:val="en-US" w:eastAsia="zh-CN"/>
              </w:rPr>
              <w:t>昌江区</w:t>
            </w:r>
          </w:p>
        </w:tc>
        <w:tc>
          <w:tcPr>
            <w:tcW w:w="1276" w:type="dxa"/>
            <w:vAlign w:val="bottom"/>
          </w:tcPr>
          <w:p w14:paraId="52F05E9C">
            <w:pPr>
              <w:rPr>
                <w:rFonts w:hint="default" w:eastAsiaTheme="minorEastAsia"/>
                <w:lang w:val="en-US" w:eastAsia="zh-CN"/>
              </w:rPr>
            </w:pPr>
            <w:r>
              <w:rPr>
                <w:rFonts w:hint="eastAsia"/>
                <w:lang w:val="en-US" w:eastAsia="zh-CN"/>
              </w:rPr>
              <w:t>浮梁县</w:t>
            </w:r>
          </w:p>
        </w:tc>
        <w:tc>
          <w:tcPr>
            <w:tcW w:w="1418" w:type="dxa"/>
            <w:vAlign w:val="bottom"/>
          </w:tcPr>
          <w:p w14:paraId="29B06A95">
            <w:pPr>
              <w:rPr>
                <w:rFonts w:hint="default" w:eastAsiaTheme="minorEastAsia"/>
                <w:lang w:val="en-US" w:eastAsia="zh-CN"/>
              </w:rPr>
            </w:pPr>
            <w:r>
              <w:rPr>
                <w:rFonts w:hint="eastAsia"/>
                <w:lang w:val="en-US" w:eastAsia="zh-CN"/>
              </w:rPr>
              <w:t>乐平市</w:t>
            </w:r>
          </w:p>
        </w:tc>
        <w:tc>
          <w:tcPr>
            <w:tcW w:w="708" w:type="dxa"/>
            <w:vAlign w:val="bottom"/>
          </w:tcPr>
          <w:p w14:paraId="4BACA4F9">
            <w:r>
              <w:rPr>
                <w:rFonts w:hint="eastAsia"/>
              </w:rPr>
              <w:t>C</w:t>
            </w:r>
          </w:p>
        </w:tc>
      </w:tr>
      <w:tr w14:paraId="1A39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88047EA">
            <w:r>
              <w:rPr>
                <w:rFonts w:hint="eastAsia"/>
              </w:rPr>
              <w:t>7</w:t>
            </w:r>
          </w:p>
        </w:tc>
        <w:tc>
          <w:tcPr>
            <w:tcW w:w="2863" w:type="dxa"/>
            <w:vAlign w:val="bottom"/>
          </w:tcPr>
          <w:p w14:paraId="15E8CC00">
            <w:pPr>
              <w:rPr>
                <w:rFonts w:hint="eastAsia" w:eastAsiaTheme="minorEastAsia"/>
                <w:lang w:eastAsia="zh-CN"/>
              </w:rPr>
            </w:pPr>
            <w:r>
              <w:rPr>
                <w:rFonts w:hint="eastAsia"/>
              </w:rPr>
              <w:t>从流域角度看，景德镇市的大部分地区属于哪条河流的水系</w:t>
            </w:r>
            <w:r>
              <w:rPr>
                <w:rFonts w:hint="eastAsia"/>
                <w:lang w:eastAsia="zh-CN"/>
              </w:rPr>
              <w:t>（）。</w:t>
            </w:r>
          </w:p>
        </w:tc>
        <w:tc>
          <w:tcPr>
            <w:tcW w:w="1418" w:type="dxa"/>
            <w:vAlign w:val="bottom"/>
          </w:tcPr>
          <w:p w14:paraId="0080114E">
            <w:r>
              <w:rPr>
                <w:rFonts w:hint="eastAsia"/>
              </w:rPr>
              <w:t>长江干流水系</w:t>
            </w:r>
          </w:p>
        </w:tc>
        <w:tc>
          <w:tcPr>
            <w:tcW w:w="1417" w:type="dxa"/>
            <w:vAlign w:val="bottom"/>
          </w:tcPr>
          <w:p w14:paraId="2300B590">
            <w:r>
              <w:rPr>
                <w:rFonts w:hint="eastAsia"/>
              </w:rPr>
              <w:t>饶河水系</w:t>
            </w:r>
          </w:p>
        </w:tc>
        <w:tc>
          <w:tcPr>
            <w:tcW w:w="1276" w:type="dxa"/>
            <w:vAlign w:val="bottom"/>
          </w:tcPr>
          <w:p w14:paraId="738E23F1">
            <w:r>
              <w:rPr>
                <w:rFonts w:hint="eastAsia"/>
              </w:rPr>
              <w:t>信江水系</w:t>
            </w:r>
          </w:p>
        </w:tc>
        <w:tc>
          <w:tcPr>
            <w:tcW w:w="1418" w:type="dxa"/>
            <w:vAlign w:val="bottom"/>
          </w:tcPr>
          <w:p w14:paraId="36DE672F">
            <w:r>
              <w:rPr>
                <w:rFonts w:hint="eastAsia"/>
              </w:rPr>
              <w:t>修河水系</w:t>
            </w:r>
          </w:p>
        </w:tc>
        <w:tc>
          <w:tcPr>
            <w:tcW w:w="708" w:type="dxa"/>
            <w:vAlign w:val="bottom"/>
          </w:tcPr>
          <w:p w14:paraId="3DBF5343">
            <w:r>
              <w:rPr>
                <w:rFonts w:hint="eastAsia"/>
              </w:rPr>
              <w:t>B</w:t>
            </w:r>
          </w:p>
        </w:tc>
      </w:tr>
      <w:tr w14:paraId="0BD6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06D2C51">
            <w:r>
              <w:rPr>
                <w:rFonts w:hint="eastAsia"/>
              </w:rPr>
              <w:t>8</w:t>
            </w:r>
          </w:p>
        </w:tc>
        <w:tc>
          <w:tcPr>
            <w:tcW w:w="2863" w:type="dxa"/>
            <w:vAlign w:val="bottom"/>
          </w:tcPr>
          <w:p w14:paraId="03B75791">
            <w:pPr>
              <w:rPr>
                <w:rFonts w:hint="eastAsia" w:eastAsiaTheme="minorEastAsia"/>
                <w:lang w:eastAsia="zh-CN"/>
              </w:rPr>
            </w:pPr>
            <w:r>
              <w:rPr>
                <w:rFonts w:hint="eastAsia"/>
              </w:rPr>
              <w:t>作为世界瓷都，景德镇下辖的哪个行政区被特别设立为“陶瓷工业园”或“高新区”的主要承载地</w:t>
            </w:r>
            <w:r>
              <w:rPr>
                <w:rFonts w:hint="eastAsia"/>
                <w:lang w:eastAsia="zh-CN"/>
              </w:rPr>
              <w:t>（）。</w:t>
            </w:r>
          </w:p>
        </w:tc>
        <w:tc>
          <w:tcPr>
            <w:tcW w:w="1418" w:type="dxa"/>
            <w:vAlign w:val="bottom"/>
          </w:tcPr>
          <w:p w14:paraId="63D5C9F1">
            <w:r>
              <w:rPr>
                <w:rFonts w:hint="eastAsia"/>
              </w:rPr>
              <w:t>珠山区部分街道</w:t>
            </w:r>
          </w:p>
        </w:tc>
        <w:tc>
          <w:tcPr>
            <w:tcW w:w="1417" w:type="dxa"/>
            <w:vAlign w:val="bottom"/>
          </w:tcPr>
          <w:p w14:paraId="451C46CD">
            <w:r>
              <w:rPr>
                <w:rFonts w:hint="eastAsia"/>
              </w:rPr>
              <w:t>昌江区部分乡镇</w:t>
            </w:r>
          </w:p>
        </w:tc>
        <w:tc>
          <w:tcPr>
            <w:tcW w:w="1276" w:type="dxa"/>
            <w:vAlign w:val="bottom"/>
          </w:tcPr>
          <w:p w14:paraId="51A2A09C">
            <w:r>
              <w:rPr>
                <w:rFonts w:hint="eastAsia"/>
              </w:rPr>
              <w:t>浮梁县瑶里镇</w:t>
            </w:r>
          </w:p>
        </w:tc>
        <w:tc>
          <w:tcPr>
            <w:tcW w:w="1418" w:type="dxa"/>
            <w:vAlign w:val="bottom"/>
          </w:tcPr>
          <w:p w14:paraId="170B01F0">
            <w:r>
              <w:rPr>
                <w:rFonts w:hint="eastAsia"/>
              </w:rPr>
              <w:t>乐平市接渡镇</w:t>
            </w:r>
          </w:p>
        </w:tc>
        <w:tc>
          <w:tcPr>
            <w:tcW w:w="708" w:type="dxa"/>
            <w:vAlign w:val="bottom"/>
          </w:tcPr>
          <w:p w14:paraId="1D2BF3BA">
            <w:pPr>
              <w:rPr>
                <w:rFonts w:hint="eastAsia" w:eastAsiaTheme="minorEastAsia"/>
                <w:lang w:val="en-US" w:eastAsia="zh-CN"/>
              </w:rPr>
            </w:pPr>
            <w:r>
              <w:rPr>
                <w:rFonts w:hint="eastAsia"/>
                <w:lang w:val="en-US" w:eastAsia="zh-CN"/>
              </w:rPr>
              <w:t>B</w:t>
            </w:r>
          </w:p>
        </w:tc>
      </w:tr>
      <w:tr w14:paraId="073D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A7C6A66">
            <w:r>
              <w:rPr>
                <w:rFonts w:hint="eastAsia"/>
              </w:rPr>
              <w:t>9</w:t>
            </w:r>
          </w:p>
        </w:tc>
        <w:tc>
          <w:tcPr>
            <w:tcW w:w="2863" w:type="dxa"/>
            <w:vAlign w:val="bottom"/>
          </w:tcPr>
          <w:p w14:paraId="35929703">
            <w:pPr>
              <w:rPr>
                <w:rFonts w:hint="eastAsia" w:eastAsiaTheme="minorEastAsia"/>
                <w:lang w:eastAsia="zh-CN"/>
              </w:rPr>
            </w:pPr>
            <w:r>
              <w:rPr>
                <w:rFonts w:hint="eastAsia"/>
              </w:rPr>
              <w:t>景德镇市是江西省下辖的地级市，其现行的行政区划构成是</w:t>
            </w:r>
            <w:r>
              <w:rPr>
                <w:rFonts w:hint="eastAsia"/>
                <w:lang w:eastAsia="zh-CN"/>
              </w:rPr>
              <w:t>（）。</w:t>
            </w:r>
          </w:p>
        </w:tc>
        <w:tc>
          <w:tcPr>
            <w:tcW w:w="1418" w:type="dxa"/>
            <w:vAlign w:val="bottom"/>
          </w:tcPr>
          <w:p w14:paraId="0AE26CE0">
            <w:r>
              <w:rPr>
                <w:rFonts w:hint="eastAsia"/>
              </w:rPr>
              <w:t>一市一县二区</w:t>
            </w:r>
          </w:p>
        </w:tc>
        <w:tc>
          <w:tcPr>
            <w:tcW w:w="1417" w:type="dxa"/>
            <w:vAlign w:val="bottom"/>
          </w:tcPr>
          <w:p w14:paraId="1F0CEED0">
            <w:r>
              <w:rPr>
                <w:rFonts w:hint="eastAsia"/>
              </w:rPr>
              <w:t>一市一县</w:t>
            </w:r>
            <w:r>
              <w:rPr>
                <w:rFonts w:hint="eastAsia"/>
                <w:lang w:val="en-US" w:eastAsia="zh-CN"/>
              </w:rPr>
              <w:t>一</w:t>
            </w:r>
            <w:r>
              <w:rPr>
                <w:rFonts w:hint="eastAsia"/>
              </w:rPr>
              <w:t>区</w:t>
            </w:r>
          </w:p>
        </w:tc>
        <w:tc>
          <w:tcPr>
            <w:tcW w:w="1276" w:type="dxa"/>
            <w:vAlign w:val="bottom"/>
          </w:tcPr>
          <w:p w14:paraId="369BD3E8">
            <w:r>
              <w:rPr>
                <w:rFonts w:hint="eastAsia"/>
              </w:rPr>
              <w:t>二区两县</w:t>
            </w:r>
          </w:p>
        </w:tc>
        <w:tc>
          <w:tcPr>
            <w:tcW w:w="1418" w:type="dxa"/>
            <w:vAlign w:val="bottom"/>
          </w:tcPr>
          <w:p w14:paraId="0DE122FB">
            <w:r>
              <w:rPr>
                <w:rFonts w:hint="eastAsia"/>
                <w:lang w:val="en-US" w:eastAsia="zh-CN"/>
              </w:rPr>
              <w:t>两</w:t>
            </w:r>
            <w:r>
              <w:rPr>
                <w:rFonts w:hint="eastAsia"/>
              </w:rPr>
              <w:t>区</w:t>
            </w:r>
            <w:r>
              <w:rPr>
                <w:rFonts w:hint="eastAsia"/>
                <w:lang w:val="en-US" w:eastAsia="zh-CN"/>
              </w:rPr>
              <w:t>一</w:t>
            </w:r>
            <w:r>
              <w:rPr>
                <w:rFonts w:hint="eastAsia"/>
              </w:rPr>
              <w:t>县</w:t>
            </w:r>
          </w:p>
        </w:tc>
        <w:tc>
          <w:tcPr>
            <w:tcW w:w="708" w:type="dxa"/>
            <w:vAlign w:val="bottom"/>
          </w:tcPr>
          <w:p w14:paraId="1BCB5DAF">
            <w:pPr>
              <w:rPr>
                <w:rFonts w:hint="eastAsia" w:eastAsiaTheme="minorEastAsia"/>
                <w:lang w:val="en-US" w:eastAsia="zh-CN"/>
              </w:rPr>
            </w:pPr>
            <w:r>
              <w:rPr>
                <w:rFonts w:hint="eastAsia"/>
                <w:lang w:val="en-US" w:eastAsia="zh-CN"/>
              </w:rPr>
              <w:t>A</w:t>
            </w:r>
          </w:p>
        </w:tc>
      </w:tr>
      <w:tr w14:paraId="184C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00BB503">
            <w:r>
              <w:rPr>
                <w:rFonts w:hint="eastAsia"/>
              </w:rPr>
              <w:t>10</w:t>
            </w:r>
          </w:p>
        </w:tc>
        <w:tc>
          <w:tcPr>
            <w:tcW w:w="2863" w:type="dxa"/>
            <w:vAlign w:val="bottom"/>
          </w:tcPr>
          <w:p w14:paraId="054CD3A7">
            <w:pPr>
              <w:rPr>
                <w:rFonts w:hint="eastAsia" w:eastAsiaTheme="minorEastAsia"/>
                <w:lang w:eastAsia="zh-CN"/>
              </w:rPr>
            </w:pPr>
            <w:r>
              <w:rPr>
                <w:rFonts w:hint="eastAsia"/>
              </w:rPr>
              <w:t>景德镇市下辖的街道办事处主要集中分布在</w:t>
            </w:r>
            <w:r>
              <w:rPr>
                <w:rFonts w:hint="eastAsia"/>
                <w:lang w:eastAsia="zh-CN"/>
              </w:rPr>
              <w:t>（）。</w:t>
            </w:r>
          </w:p>
        </w:tc>
        <w:tc>
          <w:tcPr>
            <w:tcW w:w="1418" w:type="dxa"/>
            <w:vAlign w:val="bottom"/>
          </w:tcPr>
          <w:p w14:paraId="4B833BFD">
            <w:r>
              <w:rPr>
                <w:rFonts w:hint="eastAsia"/>
              </w:rPr>
              <w:t>乐平市和浮梁县</w:t>
            </w:r>
          </w:p>
        </w:tc>
        <w:tc>
          <w:tcPr>
            <w:tcW w:w="1417" w:type="dxa"/>
            <w:vAlign w:val="bottom"/>
          </w:tcPr>
          <w:p w14:paraId="164B8E30">
            <w:r>
              <w:rPr>
                <w:rFonts w:hint="eastAsia"/>
              </w:rPr>
              <w:t>珠山区和浮梁县</w:t>
            </w:r>
          </w:p>
        </w:tc>
        <w:tc>
          <w:tcPr>
            <w:tcW w:w="1276" w:type="dxa"/>
            <w:vAlign w:val="bottom"/>
          </w:tcPr>
          <w:p w14:paraId="497E0B69">
            <w:r>
              <w:rPr>
                <w:rFonts w:hint="eastAsia"/>
              </w:rPr>
              <w:t>昌江区和乐平市</w:t>
            </w:r>
          </w:p>
        </w:tc>
        <w:tc>
          <w:tcPr>
            <w:tcW w:w="1418" w:type="dxa"/>
            <w:vAlign w:val="bottom"/>
          </w:tcPr>
          <w:p w14:paraId="71095042">
            <w:r>
              <w:rPr>
                <w:rFonts w:hint="eastAsia"/>
              </w:rPr>
              <w:t>昌江区和珠山区</w:t>
            </w:r>
          </w:p>
        </w:tc>
        <w:tc>
          <w:tcPr>
            <w:tcW w:w="708" w:type="dxa"/>
            <w:vAlign w:val="bottom"/>
          </w:tcPr>
          <w:p w14:paraId="32140259">
            <w:pPr>
              <w:rPr>
                <w:rFonts w:hint="eastAsia" w:eastAsiaTheme="minorEastAsia"/>
                <w:lang w:val="en-US" w:eastAsia="zh-CN"/>
              </w:rPr>
            </w:pPr>
            <w:r>
              <w:rPr>
                <w:rFonts w:hint="eastAsia"/>
                <w:lang w:val="en-US" w:eastAsia="zh-CN"/>
              </w:rPr>
              <w:t>D</w:t>
            </w:r>
          </w:p>
        </w:tc>
      </w:tr>
      <w:tr w14:paraId="37C7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CAE8063">
            <w:r>
              <w:rPr>
                <w:rFonts w:hint="eastAsia"/>
              </w:rPr>
              <w:t>11</w:t>
            </w:r>
          </w:p>
        </w:tc>
        <w:tc>
          <w:tcPr>
            <w:tcW w:w="2863" w:type="dxa"/>
            <w:vAlign w:val="bottom"/>
          </w:tcPr>
          <w:p w14:paraId="23624FE4">
            <w:pPr>
              <w:rPr>
                <w:rFonts w:hint="eastAsia" w:eastAsiaTheme="minorEastAsia"/>
                <w:lang w:eastAsia="zh-CN"/>
              </w:rPr>
            </w:pPr>
            <w:r>
              <w:rPr>
                <w:rFonts w:hint="eastAsia"/>
              </w:rPr>
              <w:t>从经济功能看，乐平市在景德镇市域内主要扮演什么角色</w:t>
            </w:r>
            <w:r>
              <w:rPr>
                <w:rFonts w:hint="eastAsia"/>
                <w:lang w:eastAsia="zh-CN"/>
              </w:rPr>
              <w:t>（）</w:t>
            </w:r>
          </w:p>
        </w:tc>
        <w:tc>
          <w:tcPr>
            <w:tcW w:w="1418" w:type="dxa"/>
            <w:vAlign w:val="bottom"/>
          </w:tcPr>
          <w:p w14:paraId="7226211D">
            <w:r>
              <w:rPr>
                <w:rFonts w:hint="eastAsia"/>
              </w:rPr>
              <w:t>陶瓷文化旅游中心</w:t>
            </w:r>
          </w:p>
        </w:tc>
        <w:tc>
          <w:tcPr>
            <w:tcW w:w="1417" w:type="dxa"/>
            <w:vAlign w:val="bottom"/>
          </w:tcPr>
          <w:p w14:paraId="588F61F9">
            <w:r>
              <w:rPr>
                <w:rFonts w:hint="eastAsia"/>
              </w:rPr>
              <w:t>交通物流枢纽</w:t>
            </w:r>
          </w:p>
        </w:tc>
        <w:tc>
          <w:tcPr>
            <w:tcW w:w="1276" w:type="dxa"/>
            <w:vAlign w:val="bottom"/>
          </w:tcPr>
          <w:p w14:paraId="5AA8E0C4">
            <w:r>
              <w:rPr>
                <w:rFonts w:hint="eastAsia"/>
              </w:rPr>
              <w:t>行政与金融中心</w:t>
            </w:r>
          </w:p>
        </w:tc>
        <w:tc>
          <w:tcPr>
            <w:tcW w:w="1418" w:type="dxa"/>
            <w:vAlign w:val="bottom"/>
          </w:tcPr>
          <w:p w14:paraId="71F51AD8">
            <w:r>
              <w:rPr>
                <w:rFonts w:hint="eastAsia"/>
              </w:rPr>
              <w:t>工农业和县域经济中心</w:t>
            </w:r>
          </w:p>
        </w:tc>
        <w:tc>
          <w:tcPr>
            <w:tcW w:w="708" w:type="dxa"/>
            <w:vAlign w:val="bottom"/>
          </w:tcPr>
          <w:p w14:paraId="35F7327C">
            <w:pPr>
              <w:rPr>
                <w:rFonts w:hint="eastAsia" w:eastAsiaTheme="minorEastAsia"/>
                <w:lang w:val="en-US" w:eastAsia="zh-CN"/>
              </w:rPr>
            </w:pPr>
            <w:r>
              <w:rPr>
                <w:rFonts w:hint="eastAsia"/>
                <w:lang w:val="en-US" w:eastAsia="zh-CN"/>
              </w:rPr>
              <w:t>D</w:t>
            </w:r>
          </w:p>
        </w:tc>
      </w:tr>
      <w:tr w14:paraId="7418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AE67165">
            <w:r>
              <w:rPr>
                <w:rFonts w:hint="eastAsia"/>
              </w:rPr>
              <w:t>12</w:t>
            </w:r>
          </w:p>
        </w:tc>
        <w:tc>
          <w:tcPr>
            <w:tcW w:w="2863" w:type="dxa"/>
            <w:vAlign w:val="bottom"/>
          </w:tcPr>
          <w:p w14:paraId="323C45B0">
            <w:r>
              <w:rPr>
                <w:rFonts w:hint="eastAsia"/>
              </w:rPr>
              <w:t>景德镇市高新技术产业开发区是（）经江西省人民政府批准设立的全省首家省级高新区。</w:t>
            </w:r>
          </w:p>
        </w:tc>
        <w:tc>
          <w:tcPr>
            <w:tcW w:w="1418" w:type="dxa"/>
            <w:vAlign w:val="bottom"/>
          </w:tcPr>
          <w:p w14:paraId="6B7FCD95">
            <w:r>
              <w:t>1992</w:t>
            </w:r>
            <w:r>
              <w:rPr>
                <w:rFonts w:hint="eastAsia"/>
              </w:rPr>
              <w:t>年</w:t>
            </w:r>
          </w:p>
        </w:tc>
        <w:tc>
          <w:tcPr>
            <w:tcW w:w="1417" w:type="dxa"/>
            <w:vAlign w:val="bottom"/>
          </w:tcPr>
          <w:p w14:paraId="727C3F2E">
            <w:r>
              <w:t>1993</w:t>
            </w:r>
            <w:r>
              <w:rPr>
                <w:rFonts w:hint="eastAsia"/>
              </w:rPr>
              <w:t>年</w:t>
            </w:r>
          </w:p>
        </w:tc>
        <w:tc>
          <w:tcPr>
            <w:tcW w:w="1276" w:type="dxa"/>
            <w:vAlign w:val="bottom"/>
          </w:tcPr>
          <w:p w14:paraId="12D30C67">
            <w:r>
              <w:t>1994</w:t>
            </w:r>
            <w:r>
              <w:rPr>
                <w:rFonts w:hint="eastAsia"/>
              </w:rPr>
              <w:t>年</w:t>
            </w:r>
          </w:p>
        </w:tc>
        <w:tc>
          <w:tcPr>
            <w:tcW w:w="1418" w:type="dxa"/>
            <w:vAlign w:val="bottom"/>
          </w:tcPr>
          <w:p w14:paraId="33BF360D">
            <w:r>
              <w:t>1995</w:t>
            </w:r>
            <w:r>
              <w:rPr>
                <w:rFonts w:hint="eastAsia"/>
              </w:rPr>
              <w:t>年</w:t>
            </w:r>
          </w:p>
        </w:tc>
        <w:tc>
          <w:tcPr>
            <w:tcW w:w="708" w:type="dxa"/>
            <w:vAlign w:val="bottom"/>
          </w:tcPr>
          <w:p w14:paraId="0097292F">
            <w:r>
              <w:rPr>
                <w:rFonts w:hint="eastAsia"/>
              </w:rPr>
              <w:t>C</w:t>
            </w:r>
          </w:p>
        </w:tc>
      </w:tr>
      <w:tr w14:paraId="5402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E82050C">
            <w:r>
              <w:rPr>
                <w:rFonts w:hint="eastAsia"/>
              </w:rPr>
              <w:t>13</w:t>
            </w:r>
          </w:p>
        </w:tc>
        <w:tc>
          <w:tcPr>
            <w:tcW w:w="2863" w:type="dxa"/>
            <w:vAlign w:val="bottom"/>
          </w:tcPr>
          <w:p w14:paraId="56A82826">
            <w:r>
              <w:rPr>
                <w:rFonts w:hint="eastAsia"/>
              </w:rPr>
              <w:t>（）素有“江南菜乡”之称。</w:t>
            </w:r>
          </w:p>
        </w:tc>
        <w:tc>
          <w:tcPr>
            <w:tcW w:w="1418" w:type="dxa"/>
            <w:vAlign w:val="bottom"/>
          </w:tcPr>
          <w:p w14:paraId="3CC740CE">
            <w:r>
              <w:rPr>
                <w:rFonts w:hint="eastAsia"/>
              </w:rPr>
              <w:t>浮梁县</w:t>
            </w:r>
          </w:p>
        </w:tc>
        <w:tc>
          <w:tcPr>
            <w:tcW w:w="1417" w:type="dxa"/>
            <w:vAlign w:val="bottom"/>
          </w:tcPr>
          <w:p w14:paraId="5B7E54FC">
            <w:r>
              <w:rPr>
                <w:rFonts w:hint="eastAsia"/>
              </w:rPr>
              <w:t>乐平市</w:t>
            </w:r>
          </w:p>
        </w:tc>
        <w:tc>
          <w:tcPr>
            <w:tcW w:w="1276" w:type="dxa"/>
            <w:vAlign w:val="bottom"/>
          </w:tcPr>
          <w:p w14:paraId="75388DDC">
            <w:r>
              <w:rPr>
                <w:rFonts w:hint="eastAsia"/>
              </w:rPr>
              <w:t>珠山区</w:t>
            </w:r>
          </w:p>
        </w:tc>
        <w:tc>
          <w:tcPr>
            <w:tcW w:w="1418" w:type="dxa"/>
            <w:vAlign w:val="bottom"/>
          </w:tcPr>
          <w:p w14:paraId="1EF24150">
            <w:r>
              <w:rPr>
                <w:rFonts w:hint="eastAsia"/>
              </w:rPr>
              <w:t>昌江区</w:t>
            </w:r>
          </w:p>
        </w:tc>
        <w:tc>
          <w:tcPr>
            <w:tcW w:w="708" w:type="dxa"/>
            <w:vAlign w:val="bottom"/>
          </w:tcPr>
          <w:p w14:paraId="016B0342">
            <w:r>
              <w:rPr>
                <w:rFonts w:hint="eastAsia"/>
              </w:rPr>
              <w:t>B</w:t>
            </w:r>
          </w:p>
        </w:tc>
      </w:tr>
      <w:tr w14:paraId="39C3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E3471ED">
            <w:r>
              <w:rPr>
                <w:rFonts w:hint="eastAsia"/>
              </w:rPr>
              <w:t>14</w:t>
            </w:r>
          </w:p>
        </w:tc>
        <w:tc>
          <w:tcPr>
            <w:tcW w:w="2863" w:type="dxa"/>
            <w:vAlign w:val="bottom"/>
          </w:tcPr>
          <w:p w14:paraId="36344B26">
            <w:r>
              <w:rPr>
                <w:rFonts w:hint="eastAsia"/>
              </w:rPr>
              <w:t>被誉为“世界瓷都之源，中国名茶之乡。”的是（）。</w:t>
            </w:r>
          </w:p>
        </w:tc>
        <w:tc>
          <w:tcPr>
            <w:tcW w:w="1418" w:type="dxa"/>
            <w:vAlign w:val="bottom"/>
          </w:tcPr>
          <w:p w14:paraId="17CB57AF">
            <w:r>
              <w:rPr>
                <w:rFonts w:hint="eastAsia"/>
              </w:rPr>
              <w:t>浮梁县</w:t>
            </w:r>
          </w:p>
        </w:tc>
        <w:tc>
          <w:tcPr>
            <w:tcW w:w="1417" w:type="dxa"/>
            <w:vAlign w:val="bottom"/>
          </w:tcPr>
          <w:p w14:paraId="50A940CB">
            <w:r>
              <w:rPr>
                <w:rFonts w:hint="eastAsia"/>
              </w:rPr>
              <w:t>乐平市</w:t>
            </w:r>
          </w:p>
        </w:tc>
        <w:tc>
          <w:tcPr>
            <w:tcW w:w="1276" w:type="dxa"/>
            <w:vAlign w:val="bottom"/>
          </w:tcPr>
          <w:p w14:paraId="2500C65E">
            <w:r>
              <w:rPr>
                <w:rFonts w:hint="eastAsia"/>
              </w:rPr>
              <w:t>珠山区</w:t>
            </w:r>
          </w:p>
        </w:tc>
        <w:tc>
          <w:tcPr>
            <w:tcW w:w="1418" w:type="dxa"/>
            <w:vAlign w:val="bottom"/>
          </w:tcPr>
          <w:p w14:paraId="58E2A253">
            <w:r>
              <w:rPr>
                <w:rFonts w:hint="eastAsia"/>
              </w:rPr>
              <w:t>昌江区</w:t>
            </w:r>
          </w:p>
        </w:tc>
        <w:tc>
          <w:tcPr>
            <w:tcW w:w="708" w:type="dxa"/>
            <w:vAlign w:val="bottom"/>
          </w:tcPr>
          <w:p w14:paraId="69F498E3">
            <w:r>
              <w:rPr>
                <w:rFonts w:hint="eastAsia"/>
              </w:rPr>
              <w:t>A</w:t>
            </w:r>
          </w:p>
        </w:tc>
      </w:tr>
      <w:tr w14:paraId="276A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1496796">
            <w:r>
              <w:rPr>
                <w:rFonts w:hint="eastAsia"/>
              </w:rPr>
              <w:t>15</w:t>
            </w:r>
          </w:p>
        </w:tc>
        <w:tc>
          <w:tcPr>
            <w:tcW w:w="2863" w:type="dxa"/>
            <w:vAlign w:val="bottom"/>
          </w:tcPr>
          <w:p w14:paraId="4202B3BB">
            <w:pPr>
              <w:rPr>
                <w:rFonts w:hint="eastAsia" w:eastAsiaTheme="minorEastAsia"/>
                <w:lang w:eastAsia="zh-CN"/>
              </w:rPr>
            </w:pPr>
            <w:r>
              <w:rPr>
                <w:rFonts w:hint="eastAsia"/>
                <w:lang w:val="en-US" w:eastAsia="zh-CN"/>
              </w:rPr>
              <w:t>珠山区作为老城核心区，其下辖的哪个街道以密集的陶瓷创意集市和年轻“景漂”聚集而闻名（）。</w:t>
            </w:r>
          </w:p>
        </w:tc>
        <w:tc>
          <w:tcPr>
            <w:tcW w:w="1418" w:type="dxa"/>
            <w:vAlign w:val="bottom"/>
          </w:tcPr>
          <w:p w14:paraId="555AD757">
            <w:r>
              <w:rPr>
                <w:rFonts w:hint="eastAsia"/>
              </w:rPr>
              <w:t>石狮埠街道</w:t>
            </w:r>
          </w:p>
        </w:tc>
        <w:tc>
          <w:tcPr>
            <w:tcW w:w="1417" w:type="dxa"/>
            <w:vAlign w:val="bottom"/>
          </w:tcPr>
          <w:p w14:paraId="74AA47BF">
            <w:r>
              <w:rPr>
                <w:rFonts w:hint="eastAsia"/>
              </w:rPr>
              <w:t>新村街道</w:t>
            </w:r>
          </w:p>
        </w:tc>
        <w:tc>
          <w:tcPr>
            <w:tcW w:w="1276" w:type="dxa"/>
            <w:vAlign w:val="bottom"/>
          </w:tcPr>
          <w:p w14:paraId="2B2743DC">
            <w:r>
              <w:rPr>
                <w:rFonts w:hint="eastAsia"/>
              </w:rPr>
              <w:t>珠山街道</w:t>
            </w:r>
          </w:p>
        </w:tc>
        <w:tc>
          <w:tcPr>
            <w:tcW w:w="1418" w:type="dxa"/>
            <w:vAlign w:val="bottom"/>
          </w:tcPr>
          <w:p w14:paraId="489BCE9B">
            <w:r>
              <w:rPr>
                <w:rFonts w:hint="eastAsia"/>
              </w:rPr>
              <w:t>里村街道</w:t>
            </w:r>
          </w:p>
        </w:tc>
        <w:tc>
          <w:tcPr>
            <w:tcW w:w="708" w:type="dxa"/>
            <w:vAlign w:val="bottom"/>
          </w:tcPr>
          <w:p w14:paraId="291BD13D">
            <w:pPr>
              <w:rPr>
                <w:rFonts w:hint="default" w:eastAsiaTheme="minorEastAsia"/>
                <w:lang w:val="en-US" w:eastAsia="zh-CN"/>
              </w:rPr>
            </w:pPr>
            <w:r>
              <w:rPr>
                <w:rFonts w:hint="eastAsia"/>
                <w:lang w:val="en-US" w:eastAsia="zh-CN"/>
              </w:rPr>
              <w:t>C</w:t>
            </w:r>
          </w:p>
        </w:tc>
      </w:tr>
    </w:tbl>
    <w:p w14:paraId="39E9EDBF"/>
    <w:p w14:paraId="4C4147F6">
      <w:r>
        <w:rPr>
          <w:rFonts w:hint="eastAsia"/>
        </w:rPr>
        <w:t>2、地方交通枢纽、标志建筑等（30题）</w:t>
      </w:r>
    </w:p>
    <w:p w14:paraId="059D2A94">
      <w:r>
        <w:rPr>
          <w:rFonts w:hint="eastAsia"/>
        </w:rPr>
        <w:t>一、判断题（15题）</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72DB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7EB619F">
            <w:r>
              <w:rPr>
                <w:rFonts w:hint="eastAsia"/>
              </w:rPr>
              <w:t>序号</w:t>
            </w:r>
          </w:p>
        </w:tc>
        <w:tc>
          <w:tcPr>
            <w:tcW w:w="8363" w:type="dxa"/>
            <w:vAlign w:val="center"/>
          </w:tcPr>
          <w:p w14:paraId="5F7BB2FC">
            <w:r>
              <w:rPr>
                <w:rFonts w:hint="eastAsia"/>
              </w:rPr>
              <w:t>题干</w:t>
            </w:r>
          </w:p>
        </w:tc>
        <w:tc>
          <w:tcPr>
            <w:tcW w:w="709" w:type="dxa"/>
            <w:vAlign w:val="center"/>
          </w:tcPr>
          <w:p w14:paraId="630B351B">
            <w:r>
              <w:rPr>
                <w:rFonts w:hint="eastAsia"/>
              </w:rPr>
              <w:t>答案</w:t>
            </w:r>
          </w:p>
        </w:tc>
      </w:tr>
      <w:tr w14:paraId="663E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726612BC">
            <w:r>
              <w:rPr>
                <w:rFonts w:hint="eastAsia"/>
              </w:rPr>
              <w:t>1</w:t>
            </w:r>
          </w:p>
        </w:tc>
        <w:tc>
          <w:tcPr>
            <w:tcW w:w="8363" w:type="dxa"/>
            <w:tcBorders>
              <w:top w:val="single" w:color="auto" w:sz="4" w:space="0"/>
              <w:left w:val="single" w:color="auto" w:sz="4" w:space="0"/>
              <w:bottom w:val="single" w:color="auto" w:sz="4" w:space="0"/>
              <w:right w:val="single" w:color="auto" w:sz="4" w:space="0"/>
            </w:tcBorders>
            <w:vAlign w:val="bottom"/>
          </w:tcPr>
          <w:p w14:paraId="5B32659F">
            <w:r>
              <w:rPr>
                <w:rFonts w:hint="eastAsia"/>
              </w:rPr>
              <w:t>景德镇罗家机场是4E级民用机场，位于浮梁县洪源镇境内。</w:t>
            </w:r>
          </w:p>
        </w:tc>
        <w:tc>
          <w:tcPr>
            <w:tcW w:w="709" w:type="dxa"/>
            <w:tcBorders>
              <w:top w:val="single" w:color="auto" w:sz="4" w:space="0"/>
              <w:left w:val="single" w:color="auto" w:sz="4" w:space="0"/>
              <w:bottom w:val="single" w:color="auto" w:sz="4" w:space="0"/>
              <w:right w:val="single" w:color="auto" w:sz="4" w:space="0"/>
            </w:tcBorders>
            <w:vAlign w:val="center"/>
          </w:tcPr>
          <w:p w14:paraId="091F24A3">
            <w:r>
              <w:rPr>
                <w:rFonts w:hint="eastAsia"/>
              </w:rPr>
              <w:t>错</w:t>
            </w:r>
          </w:p>
        </w:tc>
      </w:tr>
      <w:tr w14:paraId="611B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703A0F2A">
            <w:r>
              <w:rPr>
                <w:rFonts w:hint="eastAsia"/>
              </w:rPr>
              <w:t>2</w:t>
            </w:r>
          </w:p>
        </w:tc>
        <w:tc>
          <w:tcPr>
            <w:tcW w:w="8363" w:type="dxa"/>
            <w:tcBorders>
              <w:top w:val="single" w:color="auto" w:sz="4" w:space="0"/>
              <w:left w:val="single" w:color="auto" w:sz="4" w:space="0"/>
              <w:bottom w:val="single" w:color="auto" w:sz="4" w:space="0"/>
              <w:right w:val="single" w:color="auto" w:sz="4" w:space="0"/>
            </w:tcBorders>
            <w:vAlign w:val="bottom"/>
          </w:tcPr>
          <w:p w14:paraId="16B36DD5">
            <w:r>
              <w:rPr>
                <w:rFonts w:hint="eastAsia"/>
              </w:rPr>
              <w:t>景德镇北站是昌景黄高铁和九景衢铁路的交汇枢纽站，等级为特等站。</w:t>
            </w:r>
          </w:p>
        </w:tc>
        <w:tc>
          <w:tcPr>
            <w:tcW w:w="709" w:type="dxa"/>
            <w:tcBorders>
              <w:top w:val="single" w:color="auto" w:sz="4" w:space="0"/>
              <w:left w:val="single" w:color="auto" w:sz="4" w:space="0"/>
              <w:bottom w:val="single" w:color="auto" w:sz="4" w:space="0"/>
              <w:right w:val="single" w:color="auto" w:sz="4" w:space="0"/>
            </w:tcBorders>
            <w:vAlign w:val="center"/>
          </w:tcPr>
          <w:p w14:paraId="23E6DE6A">
            <w:pPr>
              <w:rPr>
                <w:rFonts w:hint="eastAsia" w:eastAsiaTheme="minorEastAsia"/>
                <w:lang w:val="en-US" w:eastAsia="zh-CN"/>
              </w:rPr>
            </w:pPr>
            <w:r>
              <w:rPr>
                <w:rFonts w:hint="eastAsia"/>
                <w:lang w:val="en-US" w:eastAsia="zh-CN"/>
              </w:rPr>
              <w:t>错</w:t>
            </w:r>
          </w:p>
        </w:tc>
      </w:tr>
      <w:tr w14:paraId="522F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62FA9F1">
            <w:r>
              <w:rPr>
                <w:rFonts w:hint="eastAsia"/>
              </w:rPr>
              <w:t>3</w:t>
            </w:r>
          </w:p>
        </w:tc>
        <w:tc>
          <w:tcPr>
            <w:tcW w:w="8363" w:type="dxa"/>
            <w:vAlign w:val="bottom"/>
          </w:tcPr>
          <w:p w14:paraId="29560EA9">
            <w:r>
              <w:rPr>
                <w:rFonts w:hint="eastAsia"/>
              </w:rPr>
              <w:t>景德镇汽车客运中心站（西客站）是景德镇最主要的公路长途客运枢纽，位于昌江区。</w:t>
            </w:r>
          </w:p>
        </w:tc>
        <w:tc>
          <w:tcPr>
            <w:tcW w:w="709" w:type="dxa"/>
            <w:vAlign w:val="center"/>
          </w:tcPr>
          <w:p w14:paraId="2DA38086">
            <w:r>
              <w:rPr>
                <w:rFonts w:hint="eastAsia"/>
              </w:rPr>
              <w:t>对</w:t>
            </w:r>
          </w:p>
        </w:tc>
      </w:tr>
      <w:tr w14:paraId="5620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CFC1F6B">
            <w:r>
              <w:rPr>
                <w:rFonts w:hint="eastAsia"/>
              </w:rPr>
              <w:t>4</w:t>
            </w:r>
          </w:p>
        </w:tc>
        <w:tc>
          <w:tcPr>
            <w:tcW w:w="8363" w:type="dxa"/>
            <w:vAlign w:val="bottom"/>
          </w:tcPr>
          <w:p w14:paraId="494883B7">
            <w:r>
              <w:rPr>
                <w:rFonts w:hint="eastAsia"/>
              </w:rPr>
              <w:t>历史上的“观音阁”曾是昌江上的重要航运地标，位于今昌江区。</w:t>
            </w:r>
          </w:p>
        </w:tc>
        <w:tc>
          <w:tcPr>
            <w:tcW w:w="709" w:type="dxa"/>
            <w:vAlign w:val="center"/>
          </w:tcPr>
          <w:p w14:paraId="3EC7C18D">
            <w:r>
              <w:rPr>
                <w:rFonts w:hint="eastAsia"/>
              </w:rPr>
              <w:t>对</w:t>
            </w:r>
          </w:p>
        </w:tc>
      </w:tr>
      <w:tr w14:paraId="63DE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C09BCA3">
            <w:r>
              <w:rPr>
                <w:rFonts w:hint="eastAsia"/>
              </w:rPr>
              <w:t>5</w:t>
            </w:r>
          </w:p>
        </w:tc>
        <w:tc>
          <w:tcPr>
            <w:tcW w:w="8363" w:type="dxa"/>
            <w:vAlign w:val="bottom"/>
          </w:tcPr>
          <w:p w14:paraId="3CD4B6E8">
            <w:r>
              <w:rPr>
                <w:rFonts w:hint="eastAsia"/>
              </w:rPr>
              <w:t>紫晶宾馆是景德镇市的地标性建筑之一，其造型灵感来源于陶瓷匣钵。</w:t>
            </w:r>
          </w:p>
        </w:tc>
        <w:tc>
          <w:tcPr>
            <w:tcW w:w="709" w:type="dxa"/>
            <w:vAlign w:val="center"/>
          </w:tcPr>
          <w:p w14:paraId="69F4AA18">
            <w:r>
              <w:rPr>
                <w:rFonts w:hint="eastAsia"/>
              </w:rPr>
              <w:t>对</w:t>
            </w:r>
          </w:p>
        </w:tc>
      </w:tr>
      <w:tr w14:paraId="5D12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F55A88E">
            <w:r>
              <w:rPr>
                <w:rFonts w:hint="eastAsia"/>
              </w:rPr>
              <w:t>6</w:t>
            </w:r>
          </w:p>
        </w:tc>
        <w:tc>
          <w:tcPr>
            <w:tcW w:w="8363" w:type="dxa"/>
            <w:vAlign w:val="bottom"/>
          </w:tcPr>
          <w:p w14:paraId="2525B1F4">
            <w:r>
              <w:rPr>
                <w:rFonts w:hint="eastAsia"/>
              </w:rPr>
              <w:t>景德镇市体育中心是承办江西省运动会的标志性建筑群，位于珠山区。</w:t>
            </w:r>
          </w:p>
        </w:tc>
        <w:tc>
          <w:tcPr>
            <w:tcW w:w="709" w:type="dxa"/>
            <w:vAlign w:val="center"/>
          </w:tcPr>
          <w:p w14:paraId="54FCE3B2">
            <w:pPr>
              <w:rPr>
                <w:rFonts w:hint="eastAsia" w:eastAsiaTheme="minorEastAsia"/>
                <w:lang w:val="en-US" w:eastAsia="zh-CN"/>
              </w:rPr>
            </w:pPr>
            <w:r>
              <w:rPr>
                <w:rFonts w:hint="eastAsia"/>
                <w:lang w:val="en-US" w:eastAsia="zh-CN"/>
              </w:rPr>
              <w:t>错</w:t>
            </w:r>
          </w:p>
        </w:tc>
      </w:tr>
      <w:tr w14:paraId="0EDD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3F38142">
            <w:r>
              <w:rPr>
                <w:rFonts w:hint="eastAsia"/>
              </w:rPr>
              <w:t>7</w:t>
            </w:r>
          </w:p>
        </w:tc>
        <w:tc>
          <w:tcPr>
            <w:tcW w:w="8363" w:type="dxa"/>
            <w:vAlign w:val="bottom"/>
          </w:tcPr>
          <w:p w14:paraId="14DD6235">
            <w:r>
              <w:rPr>
                <w:rFonts w:hint="eastAsia"/>
              </w:rPr>
              <w:t>“昌江百里风光带”是沿昌江建设的城市生态廊道，起点位于</w:t>
            </w:r>
            <w:r>
              <w:rPr>
                <w:rFonts w:hint="eastAsia"/>
                <w:lang w:val="en-US" w:eastAsia="zh-CN"/>
              </w:rPr>
              <w:t>昌江区</w:t>
            </w:r>
            <w:r>
              <w:rPr>
                <w:rFonts w:hint="eastAsia"/>
              </w:rPr>
              <w:t>。</w:t>
            </w:r>
          </w:p>
        </w:tc>
        <w:tc>
          <w:tcPr>
            <w:tcW w:w="709" w:type="dxa"/>
            <w:vAlign w:val="center"/>
          </w:tcPr>
          <w:p w14:paraId="04420BF9">
            <w:pPr>
              <w:rPr>
                <w:rFonts w:hint="default" w:eastAsiaTheme="minorEastAsia"/>
                <w:lang w:val="en-US" w:eastAsia="zh-CN"/>
              </w:rPr>
            </w:pPr>
            <w:r>
              <w:rPr>
                <w:rFonts w:hint="eastAsia"/>
                <w:lang w:val="en-US" w:eastAsia="zh-CN"/>
              </w:rPr>
              <w:t>错</w:t>
            </w:r>
          </w:p>
        </w:tc>
      </w:tr>
      <w:tr w14:paraId="23C3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4644258">
            <w:r>
              <w:rPr>
                <w:rFonts w:hint="eastAsia"/>
              </w:rPr>
              <w:t>8</w:t>
            </w:r>
          </w:p>
        </w:tc>
        <w:tc>
          <w:tcPr>
            <w:tcW w:w="8363" w:type="dxa"/>
            <w:vAlign w:val="bottom"/>
          </w:tcPr>
          <w:p w14:paraId="72EA93BB">
            <w:r>
              <w:rPr>
                <w:rFonts w:hint="eastAsia"/>
              </w:rPr>
              <w:t>景德镇市没有通航的河流，因此无水运交通枢纽。</w:t>
            </w:r>
          </w:p>
        </w:tc>
        <w:tc>
          <w:tcPr>
            <w:tcW w:w="709" w:type="dxa"/>
            <w:vAlign w:val="center"/>
          </w:tcPr>
          <w:p w14:paraId="29B51A23">
            <w:pPr>
              <w:rPr>
                <w:rFonts w:hint="eastAsia" w:eastAsiaTheme="minorEastAsia"/>
                <w:lang w:val="en-US" w:eastAsia="zh-CN"/>
              </w:rPr>
            </w:pPr>
            <w:r>
              <w:rPr>
                <w:rFonts w:hint="eastAsia"/>
                <w:lang w:val="en-US" w:eastAsia="zh-CN"/>
              </w:rPr>
              <w:t>错</w:t>
            </w:r>
          </w:p>
        </w:tc>
      </w:tr>
      <w:tr w14:paraId="72EE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DA7CDD9">
            <w:r>
              <w:rPr>
                <w:rFonts w:hint="eastAsia"/>
              </w:rPr>
              <w:t>9</w:t>
            </w:r>
          </w:p>
        </w:tc>
        <w:tc>
          <w:tcPr>
            <w:tcW w:w="8363" w:type="dxa"/>
            <w:vAlign w:val="bottom"/>
          </w:tcPr>
          <w:p w14:paraId="0CD75864">
            <w:r>
              <w:rPr>
                <w:rFonts w:hint="eastAsia"/>
                <w:lang w:eastAsia="zh-CN"/>
              </w:rPr>
              <w:t>“</w:t>
            </w:r>
            <w:r>
              <w:rPr>
                <w:rFonts w:hint="eastAsia"/>
              </w:rPr>
              <w:t>龙珠阁”坐落在珠山之巅，是明清御窑厂的象征和景德镇的城徽。</w:t>
            </w:r>
          </w:p>
        </w:tc>
        <w:tc>
          <w:tcPr>
            <w:tcW w:w="709" w:type="dxa"/>
            <w:vAlign w:val="center"/>
          </w:tcPr>
          <w:p w14:paraId="06CF3C64">
            <w:r>
              <w:rPr>
                <w:rFonts w:hint="eastAsia"/>
              </w:rPr>
              <w:t>对</w:t>
            </w:r>
          </w:p>
        </w:tc>
      </w:tr>
      <w:tr w14:paraId="24FF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1CBCAE9">
            <w:r>
              <w:rPr>
                <w:rFonts w:hint="eastAsia"/>
              </w:rPr>
              <w:t>10</w:t>
            </w:r>
          </w:p>
        </w:tc>
        <w:tc>
          <w:tcPr>
            <w:tcW w:w="8363" w:type="dxa"/>
            <w:vAlign w:val="bottom"/>
          </w:tcPr>
          <w:p w14:paraId="25A547E0">
            <w:r>
              <w:rPr>
                <w:rFonts w:hint="eastAsia"/>
              </w:rPr>
              <w:t>景德镇市综合客运枢纽实现了高铁、长途汽车、公交、出租车的“零换乘”。</w:t>
            </w:r>
          </w:p>
        </w:tc>
        <w:tc>
          <w:tcPr>
            <w:tcW w:w="709" w:type="dxa"/>
            <w:vAlign w:val="center"/>
          </w:tcPr>
          <w:p w14:paraId="370CCB96">
            <w:r>
              <w:rPr>
                <w:rFonts w:hint="eastAsia"/>
              </w:rPr>
              <w:t>对</w:t>
            </w:r>
          </w:p>
        </w:tc>
      </w:tr>
      <w:tr w14:paraId="173E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CE625B8">
            <w:r>
              <w:rPr>
                <w:rFonts w:hint="eastAsia"/>
              </w:rPr>
              <w:t>11</w:t>
            </w:r>
          </w:p>
        </w:tc>
        <w:tc>
          <w:tcPr>
            <w:tcW w:w="8363" w:type="dxa"/>
            <w:vAlign w:val="bottom"/>
          </w:tcPr>
          <w:p w14:paraId="0BDB7170">
            <w:r>
              <w:rPr>
                <w:rFonts w:hint="eastAsia"/>
              </w:rPr>
              <w:t>乐平大桥是连接乐平市区与工业新区的重要交通桥梁。</w:t>
            </w:r>
          </w:p>
        </w:tc>
        <w:tc>
          <w:tcPr>
            <w:tcW w:w="709" w:type="dxa"/>
            <w:vAlign w:val="center"/>
          </w:tcPr>
          <w:p w14:paraId="48CB91AF">
            <w:r>
              <w:rPr>
                <w:rFonts w:hint="eastAsia"/>
              </w:rPr>
              <w:t>对</w:t>
            </w:r>
          </w:p>
        </w:tc>
      </w:tr>
      <w:tr w14:paraId="479F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BCB5108">
            <w:r>
              <w:rPr>
                <w:rFonts w:hint="eastAsia"/>
              </w:rPr>
              <w:t>12</w:t>
            </w:r>
          </w:p>
        </w:tc>
        <w:tc>
          <w:tcPr>
            <w:tcW w:w="8363" w:type="dxa"/>
            <w:vAlign w:val="bottom"/>
          </w:tcPr>
          <w:p w14:paraId="1858CF05">
            <w:r>
              <w:rPr>
                <w:rFonts w:hint="eastAsia"/>
              </w:rPr>
              <w:t>“昌南里”艺术中心的建筑造型是一个巨大的“彩色瓷碗”。</w:t>
            </w:r>
          </w:p>
        </w:tc>
        <w:tc>
          <w:tcPr>
            <w:tcW w:w="709" w:type="dxa"/>
            <w:vAlign w:val="center"/>
          </w:tcPr>
          <w:p w14:paraId="6F385F80">
            <w:r>
              <w:rPr>
                <w:rFonts w:hint="eastAsia"/>
              </w:rPr>
              <w:t>对</w:t>
            </w:r>
          </w:p>
        </w:tc>
      </w:tr>
      <w:tr w14:paraId="0DB1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9A7629F">
            <w:r>
              <w:rPr>
                <w:rFonts w:hint="eastAsia"/>
              </w:rPr>
              <w:t>13</w:t>
            </w:r>
          </w:p>
        </w:tc>
        <w:tc>
          <w:tcPr>
            <w:tcW w:w="8363" w:type="dxa"/>
            <w:vAlign w:val="bottom"/>
          </w:tcPr>
          <w:p w14:paraId="2D3C16ED">
            <w:r>
              <w:rPr>
                <w:rFonts w:hint="eastAsia"/>
              </w:rPr>
              <w:t>景北大桥是跨越昌江，连接昌江区与</w:t>
            </w:r>
            <w:r>
              <w:rPr>
                <w:rFonts w:hint="eastAsia"/>
                <w:lang w:val="en-US" w:eastAsia="zh-CN"/>
              </w:rPr>
              <w:t>珠山区</w:t>
            </w:r>
            <w:r>
              <w:rPr>
                <w:rFonts w:hint="eastAsia"/>
              </w:rPr>
              <w:t>的重要城市桥梁。</w:t>
            </w:r>
          </w:p>
        </w:tc>
        <w:tc>
          <w:tcPr>
            <w:tcW w:w="709" w:type="dxa"/>
            <w:vAlign w:val="center"/>
          </w:tcPr>
          <w:p w14:paraId="0080216E">
            <w:pPr>
              <w:rPr>
                <w:rFonts w:hint="eastAsia" w:eastAsiaTheme="minorEastAsia"/>
                <w:lang w:val="en-US" w:eastAsia="zh-CN"/>
              </w:rPr>
            </w:pPr>
            <w:r>
              <w:rPr>
                <w:rFonts w:hint="eastAsia"/>
                <w:lang w:val="en-US" w:eastAsia="zh-CN"/>
              </w:rPr>
              <w:t>错</w:t>
            </w:r>
          </w:p>
        </w:tc>
      </w:tr>
      <w:tr w14:paraId="4E90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D8AF05F">
            <w:r>
              <w:rPr>
                <w:rFonts w:hint="eastAsia"/>
              </w:rPr>
              <w:t>14</w:t>
            </w:r>
          </w:p>
        </w:tc>
        <w:tc>
          <w:tcPr>
            <w:tcW w:w="8363" w:type="dxa"/>
            <w:vAlign w:val="bottom"/>
          </w:tcPr>
          <w:p w14:paraId="13D93061">
            <w:r>
              <w:rPr>
                <w:rFonts w:hint="eastAsia"/>
              </w:rPr>
              <w:t>乐平市拥有独立的铁路客运站——乐平北站，主要停靠普速列车。</w:t>
            </w:r>
          </w:p>
        </w:tc>
        <w:tc>
          <w:tcPr>
            <w:tcW w:w="709" w:type="dxa"/>
            <w:vAlign w:val="center"/>
          </w:tcPr>
          <w:p w14:paraId="4B4FE0F9">
            <w:pPr>
              <w:rPr>
                <w:rFonts w:hint="eastAsia" w:eastAsiaTheme="minorEastAsia"/>
                <w:lang w:val="en-US" w:eastAsia="zh-CN"/>
              </w:rPr>
            </w:pPr>
            <w:r>
              <w:rPr>
                <w:rFonts w:hint="eastAsia"/>
                <w:lang w:val="en-US" w:eastAsia="zh-CN"/>
              </w:rPr>
              <w:t>错</w:t>
            </w:r>
          </w:p>
        </w:tc>
      </w:tr>
      <w:tr w14:paraId="27B3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3872983">
            <w:r>
              <w:rPr>
                <w:rFonts w:hint="eastAsia"/>
              </w:rPr>
              <w:t>15</w:t>
            </w:r>
          </w:p>
        </w:tc>
        <w:tc>
          <w:tcPr>
            <w:tcW w:w="8363" w:type="dxa"/>
            <w:vAlign w:val="bottom"/>
          </w:tcPr>
          <w:p w14:paraId="6585FC12">
            <w:r>
              <w:rPr>
                <w:rFonts w:hint="eastAsia"/>
              </w:rPr>
              <w:t>“景德镇国际会展中心”是承办中国景德镇国际陶瓷博览会的主场馆。</w:t>
            </w:r>
          </w:p>
        </w:tc>
        <w:tc>
          <w:tcPr>
            <w:tcW w:w="709" w:type="dxa"/>
            <w:vAlign w:val="center"/>
          </w:tcPr>
          <w:p w14:paraId="5BD6CAA6">
            <w:r>
              <w:rPr>
                <w:rFonts w:hint="eastAsia"/>
              </w:rPr>
              <w:t>对</w:t>
            </w:r>
          </w:p>
        </w:tc>
      </w:tr>
    </w:tbl>
    <w:p w14:paraId="6B886801"/>
    <w:p w14:paraId="0B4503BC">
      <w:r>
        <w:rPr>
          <w:rFonts w:hint="eastAsia"/>
        </w:rPr>
        <w:t>二、单项选择题（15题）</w:t>
      </w:r>
    </w:p>
    <w:tbl>
      <w:tblPr>
        <w:tblStyle w:val="5"/>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225F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1C53C05">
            <w:r>
              <w:rPr>
                <w:rFonts w:hint="eastAsia"/>
              </w:rPr>
              <w:t>序号</w:t>
            </w:r>
          </w:p>
        </w:tc>
        <w:tc>
          <w:tcPr>
            <w:tcW w:w="2863" w:type="dxa"/>
            <w:vAlign w:val="center"/>
          </w:tcPr>
          <w:p w14:paraId="6A2BCC66">
            <w:r>
              <w:rPr>
                <w:rFonts w:hint="eastAsia"/>
              </w:rPr>
              <w:t>题干</w:t>
            </w:r>
          </w:p>
        </w:tc>
        <w:tc>
          <w:tcPr>
            <w:tcW w:w="1418" w:type="dxa"/>
            <w:vAlign w:val="center"/>
          </w:tcPr>
          <w:p w14:paraId="5168BBA5">
            <w:r>
              <w:rPr>
                <w:rFonts w:hint="eastAsia"/>
              </w:rPr>
              <w:t>备选答案</w:t>
            </w:r>
            <w:r>
              <w:t>A</w:t>
            </w:r>
          </w:p>
        </w:tc>
        <w:tc>
          <w:tcPr>
            <w:tcW w:w="1417" w:type="dxa"/>
            <w:vAlign w:val="center"/>
          </w:tcPr>
          <w:p w14:paraId="4BD369E2">
            <w:r>
              <w:rPr>
                <w:rFonts w:hint="eastAsia"/>
              </w:rPr>
              <w:t>备选答案</w:t>
            </w:r>
            <w:r>
              <w:t>B</w:t>
            </w:r>
          </w:p>
        </w:tc>
        <w:tc>
          <w:tcPr>
            <w:tcW w:w="1276" w:type="dxa"/>
            <w:vAlign w:val="center"/>
          </w:tcPr>
          <w:p w14:paraId="384E9C11">
            <w:r>
              <w:rPr>
                <w:rFonts w:hint="eastAsia"/>
              </w:rPr>
              <w:t>备选答案</w:t>
            </w:r>
            <w:r>
              <w:t>C</w:t>
            </w:r>
          </w:p>
        </w:tc>
        <w:tc>
          <w:tcPr>
            <w:tcW w:w="1418" w:type="dxa"/>
            <w:vAlign w:val="center"/>
          </w:tcPr>
          <w:p w14:paraId="6A011F2D">
            <w:r>
              <w:rPr>
                <w:rFonts w:hint="eastAsia"/>
              </w:rPr>
              <w:t>备选答案</w:t>
            </w:r>
            <w:r>
              <w:t>D</w:t>
            </w:r>
          </w:p>
        </w:tc>
        <w:tc>
          <w:tcPr>
            <w:tcW w:w="708" w:type="dxa"/>
            <w:vAlign w:val="center"/>
          </w:tcPr>
          <w:p w14:paraId="38B14BF4">
            <w:r>
              <w:rPr>
                <w:rFonts w:hint="eastAsia"/>
              </w:rPr>
              <w:t>答案</w:t>
            </w:r>
          </w:p>
        </w:tc>
      </w:tr>
      <w:tr w14:paraId="10DE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4FE0B486">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1FB6FBA1">
            <w:r>
              <w:rPr>
                <w:rFonts w:hint="eastAsia"/>
              </w:rPr>
              <w:t>景德镇机场位于景德镇以西（）的浮梁县罗家村附近的金岭大道。</w:t>
            </w:r>
          </w:p>
        </w:tc>
        <w:tc>
          <w:tcPr>
            <w:tcW w:w="1418" w:type="dxa"/>
            <w:tcBorders>
              <w:top w:val="single" w:color="auto" w:sz="4" w:space="0"/>
              <w:left w:val="single" w:color="auto" w:sz="4" w:space="0"/>
              <w:bottom w:val="single" w:color="auto" w:sz="4" w:space="0"/>
              <w:right w:val="single" w:color="auto" w:sz="4" w:space="0"/>
            </w:tcBorders>
            <w:vAlign w:val="bottom"/>
          </w:tcPr>
          <w:p w14:paraId="6FBEAB6B">
            <w:r>
              <w:t>7</w:t>
            </w:r>
            <w:r>
              <w:rPr>
                <w:rFonts w:hint="eastAsia"/>
              </w:rPr>
              <w:t>公里</w:t>
            </w:r>
          </w:p>
        </w:tc>
        <w:tc>
          <w:tcPr>
            <w:tcW w:w="1417" w:type="dxa"/>
            <w:tcBorders>
              <w:top w:val="single" w:color="auto" w:sz="4" w:space="0"/>
              <w:left w:val="single" w:color="auto" w:sz="4" w:space="0"/>
              <w:bottom w:val="single" w:color="auto" w:sz="4" w:space="0"/>
              <w:right w:val="single" w:color="auto" w:sz="4" w:space="0"/>
            </w:tcBorders>
            <w:vAlign w:val="bottom"/>
          </w:tcPr>
          <w:p w14:paraId="7359E682">
            <w:r>
              <w:t>8</w:t>
            </w:r>
            <w:r>
              <w:rPr>
                <w:rFonts w:hint="eastAsia"/>
              </w:rPr>
              <w:t>公里</w:t>
            </w:r>
          </w:p>
        </w:tc>
        <w:tc>
          <w:tcPr>
            <w:tcW w:w="1276" w:type="dxa"/>
            <w:tcBorders>
              <w:top w:val="single" w:color="auto" w:sz="4" w:space="0"/>
              <w:left w:val="single" w:color="auto" w:sz="4" w:space="0"/>
              <w:bottom w:val="single" w:color="auto" w:sz="4" w:space="0"/>
              <w:right w:val="single" w:color="auto" w:sz="4" w:space="0"/>
            </w:tcBorders>
            <w:vAlign w:val="bottom"/>
          </w:tcPr>
          <w:p w14:paraId="3C859FA9">
            <w:r>
              <w:t>9</w:t>
            </w:r>
            <w:r>
              <w:rPr>
                <w:rFonts w:hint="eastAsia"/>
              </w:rPr>
              <w:t>公里</w:t>
            </w:r>
          </w:p>
        </w:tc>
        <w:tc>
          <w:tcPr>
            <w:tcW w:w="1418" w:type="dxa"/>
            <w:tcBorders>
              <w:top w:val="single" w:color="auto" w:sz="4" w:space="0"/>
              <w:left w:val="single" w:color="auto" w:sz="4" w:space="0"/>
              <w:bottom w:val="single" w:color="auto" w:sz="4" w:space="0"/>
              <w:right w:val="single" w:color="auto" w:sz="4" w:space="0"/>
            </w:tcBorders>
            <w:vAlign w:val="bottom"/>
          </w:tcPr>
          <w:p w14:paraId="45609902">
            <w:r>
              <w:t>10</w:t>
            </w:r>
            <w:r>
              <w:rPr>
                <w:rFonts w:hint="eastAsia"/>
              </w:rPr>
              <w:t>公里</w:t>
            </w:r>
          </w:p>
        </w:tc>
        <w:tc>
          <w:tcPr>
            <w:tcW w:w="708" w:type="dxa"/>
            <w:tcBorders>
              <w:top w:val="single" w:color="auto" w:sz="4" w:space="0"/>
              <w:left w:val="single" w:color="auto" w:sz="4" w:space="0"/>
              <w:bottom w:val="single" w:color="auto" w:sz="4" w:space="0"/>
              <w:right w:val="single" w:color="auto" w:sz="4" w:space="0"/>
            </w:tcBorders>
            <w:vAlign w:val="bottom"/>
          </w:tcPr>
          <w:p w14:paraId="016A0D6F">
            <w:r>
              <w:rPr>
                <w:rFonts w:hint="eastAsia"/>
              </w:rPr>
              <w:t>B</w:t>
            </w:r>
          </w:p>
        </w:tc>
      </w:tr>
      <w:tr w14:paraId="5D2D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7E725FF9">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2B905DA3">
            <w:pPr>
              <w:rPr>
                <w:rFonts w:hint="eastAsia" w:eastAsiaTheme="minorEastAsia"/>
                <w:lang w:eastAsia="zh-CN"/>
              </w:rPr>
            </w:pPr>
            <w:r>
              <w:rPr>
                <w:rFonts w:hint="eastAsia"/>
              </w:rPr>
              <w:t>以下哪条高速公路是纵贯景德镇南北的交通大动脉</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3D234175">
            <w:r>
              <w:rPr>
                <w:rFonts w:hint="eastAsia"/>
              </w:rPr>
              <w:t>杭瑞高速（G56）</w:t>
            </w:r>
          </w:p>
        </w:tc>
        <w:tc>
          <w:tcPr>
            <w:tcW w:w="1417" w:type="dxa"/>
            <w:tcBorders>
              <w:top w:val="single" w:color="auto" w:sz="4" w:space="0"/>
              <w:left w:val="single" w:color="auto" w:sz="4" w:space="0"/>
              <w:bottom w:val="single" w:color="auto" w:sz="4" w:space="0"/>
              <w:right w:val="single" w:color="auto" w:sz="4" w:space="0"/>
            </w:tcBorders>
            <w:vAlign w:val="bottom"/>
          </w:tcPr>
          <w:p w14:paraId="798AB715">
            <w:r>
              <w:rPr>
                <w:rFonts w:hint="eastAsia"/>
              </w:rPr>
              <w:t>济广高速（G35）</w:t>
            </w:r>
          </w:p>
        </w:tc>
        <w:tc>
          <w:tcPr>
            <w:tcW w:w="1276" w:type="dxa"/>
            <w:tcBorders>
              <w:top w:val="single" w:color="auto" w:sz="4" w:space="0"/>
              <w:left w:val="single" w:color="auto" w:sz="4" w:space="0"/>
              <w:bottom w:val="single" w:color="auto" w:sz="4" w:space="0"/>
              <w:right w:val="single" w:color="auto" w:sz="4" w:space="0"/>
            </w:tcBorders>
            <w:vAlign w:val="bottom"/>
          </w:tcPr>
          <w:p w14:paraId="63735FD4">
            <w:r>
              <w:rPr>
                <w:rFonts w:hint="eastAsia"/>
              </w:rPr>
              <w:t>景婺黄高速</w:t>
            </w:r>
          </w:p>
        </w:tc>
        <w:tc>
          <w:tcPr>
            <w:tcW w:w="1418" w:type="dxa"/>
            <w:tcBorders>
              <w:top w:val="single" w:color="auto" w:sz="4" w:space="0"/>
              <w:left w:val="single" w:color="auto" w:sz="4" w:space="0"/>
              <w:bottom w:val="single" w:color="auto" w:sz="4" w:space="0"/>
              <w:right w:val="single" w:color="auto" w:sz="4" w:space="0"/>
            </w:tcBorders>
            <w:vAlign w:val="bottom"/>
          </w:tcPr>
          <w:p w14:paraId="50841748">
            <w:r>
              <w:rPr>
                <w:rFonts w:hint="eastAsia"/>
              </w:rPr>
              <w:t>德昌高速</w:t>
            </w:r>
          </w:p>
        </w:tc>
        <w:tc>
          <w:tcPr>
            <w:tcW w:w="708" w:type="dxa"/>
            <w:tcBorders>
              <w:top w:val="single" w:color="auto" w:sz="4" w:space="0"/>
              <w:left w:val="single" w:color="auto" w:sz="4" w:space="0"/>
              <w:bottom w:val="single" w:color="auto" w:sz="4" w:space="0"/>
              <w:right w:val="single" w:color="auto" w:sz="4" w:space="0"/>
            </w:tcBorders>
            <w:vAlign w:val="bottom"/>
          </w:tcPr>
          <w:p w14:paraId="551A68D7">
            <w:pPr>
              <w:rPr>
                <w:rFonts w:hint="eastAsia" w:eastAsiaTheme="minorEastAsia"/>
                <w:lang w:val="en-US" w:eastAsia="zh-CN"/>
              </w:rPr>
            </w:pPr>
            <w:r>
              <w:rPr>
                <w:rFonts w:hint="eastAsia"/>
                <w:lang w:val="en-US" w:eastAsia="zh-CN"/>
              </w:rPr>
              <w:t>B</w:t>
            </w:r>
          </w:p>
        </w:tc>
      </w:tr>
      <w:tr w14:paraId="0FC3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EB51BFB">
            <w:r>
              <w:rPr>
                <w:rFonts w:hint="eastAsia"/>
              </w:rPr>
              <w:t>3</w:t>
            </w:r>
          </w:p>
        </w:tc>
        <w:tc>
          <w:tcPr>
            <w:tcW w:w="2863" w:type="dxa"/>
            <w:vAlign w:val="bottom"/>
          </w:tcPr>
          <w:p w14:paraId="33F8DB07">
            <w:r>
              <w:rPr>
                <w:rFonts w:hint="eastAsia"/>
              </w:rPr>
              <w:t>景德镇长途汽车总站（西站）地址是（）。</w:t>
            </w:r>
          </w:p>
        </w:tc>
        <w:tc>
          <w:tcPr>
            <w:tcW w:w="1418" w:type="dxa"/>
            <w:vAlign w:val="bottom"/>
          </w:tcPr>
          <w:p w14:paraId="03212722">
            <w:r>
              <w:rPr>
                <w:rFonts w:hint="eastAsia"/>
              </w:rPr>
              <w:t>迎宾大道</w:t>
            </w:r>
            <w:r>
              <w:t>6</w:t>
            </w:r>
            <w:r>
              <w:rPr>
                <w:rFonts w:hint="eastAsia"/>
              </w:rPr>
              <w:t>号</w:t>
            </w:r>
          </w:p>
        </w:tc>
        <w:tc>
          <w:tcPr>
            <w:tcW w:w="1417" w:type="dxa"/>
            <w:vAlign w:val="bottom"/>
          </w:tcPr>
          <w:p w14:paraId="7AB1EE79">
            <w:r>
              <w:rPr>
                <w:rFonts w:hint="eastAsia"/>
              </w:rPr>
              <w:t>迎宾大道</w:t>
            </w:r>
            <w:r>
              <w:t>1</w:t>
            </w:r>
            <w:r>
              <w:rPr>
                <w:rFonts w:hint="eastAsia"/>
              </w:rPr>
              <w:t>号</w:t>
            </w:r>
          </w:p>
        </w:tc>
        <w:tc>
          <w:tcPr>
            <w:tcW w:w="1276" w:type="dxa"/>
            <w:vAlign w:val="bottom"/>
          </w:tcPr>
          <w:p w14:paraId="6B645C1B">
            <w:r>
              <w:rPr>
                <w:rFonts w:hint="eastAsia"/>
              </w:rPr>
              <w:t>昌南大道</w:t>
            </w:r>
            <w:r>
              <w:t>1</w:t>
            </w:r>
            <w:r>
              <w:rPr>
                <w:rFonts w:hint="eastAsia"/>
              </w:rPr>
              <w:t>号</w:t>
            </w:r>
          </w:p>
        </w:tc>
        <w:tc>
          <w:tcPr>
            <w:tcW w:w="1418" w:type="dxa"/>
            <w:vAlign w:val="bottom"/>
          </w:tcPr>
          <w:p w14:paraId="05C891A2">
            <w:r>
              <w:rPr>
                <w:rFonts w:hint="eastAsia"/>
              </w:rPr>
              <w:t>昌南大道</w:t>
            </w:r>
            <w:r>
              <w:t>6</w:t>
            </w:r>
            <w:r>
              <w:rPr>
                <w:rFonts w:hint="eastAsia"/>
              </w:rPr>
              <w:t>号</w:t>
            </w:r>
          </w:p>
        </w:tc>
        <w:tc>
          <w:tcPr>
            <w:tcW w:w="708" w:type="dxa"/>
            <w:vAlign w:val="bottom"/>
          </w:tcPr>
          <w:p w14:paraId="0F6982FB">
            <w:r>
              <w:rPr>
                <w:rFonts w:hint="eastAsia"/>
              </w:rPr>
              <w:t>B</w:t>
            </w:r>
          </w:p>
        </w:tc>
      </w:tr>
      <w:tr w14:paraId="6059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0696A85">
            <w:r>
              <w:rPr>
                <w:rFonts w:hint="eastAsia"/>
              </w:rPr>
              <w:t>4</w:t>
            </w:r>
          </w:p>
        </w:tc>
        <w:tc>
          <w:tcPr>
            <w:tcW w:w="2863" w:type="dxa"/>
            <w:vAlign w:val="bottom"/>
          </w:tcPr>
          <w:p w14:paraId="4AAED440">
            <w:r>
              <w:rPr>
                <w:rFonts w:hint="eastAsia"/>
              </w:rPr>
              <w:t>景德镇市人民政府地址是（）。</w:t>
            </w:r>
          </w:p>
        </w:tc>
        <w:tc>
          <w:tcPr>
            <w:tcW w:w="1418" w:type="dxa"/>
            <w:vAlign w:val="bottom"/>
          </w:tcPr>
          <w:p w14:paraId="13CB01C5">
            <w:r>
              <w:rPr>
                <w:rFonts w:hint="eastAsia"/>
              </w:rPr>
              <w:t>瓷都大道</w:t>
            </w:r>
            <w:r>
              <w:rPr>
                <w:rFonts w:hint="eastAsia"/>
                <w:lang w:val="en-US" w:eastAsia="zh-CN"/>
              </w:rPr>
              <w:t>666</w:t>
            </w:r>
            <w:r>
              <w:rPr>
                <w:rFonts w:hint="eastAsia"/>
              </w:rPr>
              <w:t>号</w:t>
            </w:r>
          </w:p>
        </w:tc>
        <w:tc>
          <w:tcPr>
            <w:tcW w:w="1417" w:type="dxa"/>
            <w:vAlign w:val="bottom"/>
          </w:tcPr>
          <w:p w14:paraId="62332A99">
            <w:r>
              <w:rPr>
                <w:rFonts w:hint="eastAsia"/>
              </w:rPr>
              <w:t>瓷都大道</w:t>
            </w:r>
            <w:r>
              <w:rPr>
                <w:rFonts w:hint="eastAsia"/>
                <w:lang w:val="en-US" w:eastAsia="zh-CN"/>
              </w:rPr>
              <w:t>888</w:t>
            </w:r>
            <w:r>
              <w:rPr>
                <w:rFonts w:hint="eastAsia"/>
              </w:rPr>
              <w:t>号</w:t>
            </w:r>
          </w:p>
        </w:tc>
        <w:tc>
          <w:tcPr>
            <w:tcW w:w="1276" w:type="dxa"/>
            <w:vAlign w:val="bottom"/>
          </w:tcPr>
          <w:p w14:paraId="6F260F29">
            <w:r>
              <w:rPr>
                <w:rFonts w:hint="eastAsia"/>
              </w:rPr>
              <w:t>珠山中路</w:t>
            </w:r>
            <w:r>
              <w:t>6</w:t>
            </w:r>
            <w:r>
              <w:rPr>
                <w:rFonts w:hint="eastAsia"/>
              </w:rPr>
              <w:t>号</w:t>
            </w:r>
          </w:p>
        </w:tc>
        <w:tc>
          <w:tcPr>
            <w:tcW w:w="1418" w:type="dxa"/>
            <w:vAlign w:val="bottom"/>
          </w:tcPr>
          <w:p w14:paraId="78F28CB4">
            <w:r>
              <w:rPr>
                <w:rFonts w:hint="eastAsia"/>
              </w:rPr>
              <w:t>珠山中路</w:t>
            </w:r>
            <w:r>
              <w:t>1</w:t>
            </w:r>
            <w:r>
              <w:rPr>
                <w:rFonts w:hint="eastAsia"/>
              </w:rPr>
              <w:t>号</w:t>
            </w:r>
          </w:p>
        </w:tc>
        <w:tc>
          <w:tcPr>
            <w:tcW w:w="708" w:type="dxa"/>
            <w:vAlign w:val="bottom"/>
          </w:tcPr>
          <w:p w14:paraId="71681CCD">
            <w:r>
              <w:rPr>
                <w:rFonts w:hint="eastAsia"/>
              </w:rPr>
              <w:t>A</w:t>
            </w:r>
          </w:p>
        </w:tc>
      </w:tr>
      <w:tr w14:paraId="62A3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9A71910">
            <w:r>
              <w:rPr>
                <w:rFonts w:hint="eastAsia"/>
              </w:rPr>
              <w:t>5</w:t>
            </w:r>
          </w:p>
        </w:tc>
        <w:tc>
          <w:tcPr>
            <w:tcW w:w="2863" w:type="dxa"/>
            <w:vAlign w:val="bottom"/>
          </w:tcPr>
          <w:p w14:paraId="64906C65">
            <w:pPr>
              <w:rPr>
                <w:rFonts w:hint="eastAsia" w:eastAsiaTheme="minorEastAsia"/>
                <w:lang w:eastAsia="zh-CN"/>
              </w:rPr>
            </w:pPr>
            <w:r>
              <w:rPr>
                <w:rFonts w:hint="eastAsia"/>
              </w:rPr>
              <w:t>连接景德镇罗家机场与高速公路网的专用道路是</w:t>
            </w:r>
            <w:r>
              <w:rPr>
                <w:rFonts w:hint="eastAsia"/>
                <w:lang w:eastAsia="zh-CN"/>
              </w:rPr>
              <w:t>（）。</w:t>
            </w:r>
          </w:p>
        </w:tc>
        <w:tc>
          <w:tcPr>
            <w:tcW w:w="1418" w:type="dxa"/>
            <w:vAlign w:val="bottom"/>
          </w:tcPr>
          <w:p w14:paraId="35B71A2A">
            <w:r>
              <w:rPr>
                <w:rFonts w:hint="eastAsia"/>
              </w:rPr>
              <w:t>机场快速路</w:t>
            </w:r>
          </w:p>
        </w:tc>
        <w:tc>
          <w:tcPr>
            <w:tcW w:w="1417" w:type="dxa"/>
            <w:vAlign w:val="bottom"/>
          </w:tcPr>
          <w:p w14:paraId="27E3551D">
            <w:r>
              <w:rPr>
                <w:rFonts w:hint="eastAsia"/>
              </w:rPr>
              <w:t>紫晶路</w:t>
            </w:r>
          </w:p>
        </w:tc>
        <w:tc>
          <w:tcPr>
            <w:tcW w:w="1276" w:type="dxa"/>
            <w:vAlign w:val="bottom"/>
          </w:tcPr>
          <w:p w14:paraId="31DB7C35">
            <w:r>
              <w:rPr>
                <w:rFonts w:hint="eastAsia"/>
              </w:rPr>
              <w:t>景德镇机场高速（S29）</w:t>
            </w:r>
          </w:p>
        </w:tc>
        <w:tc>
          <w:tcPr>
            <w:tcW w:w="1418" w:type="dxa"/>
            <w:vAlign w:val="bottom"/>
          </w:tcPr>
          <w:p w14:paraId="4776D54A">
            <w:r>
              <w:rPr>
                <w:rFonts w:hint="eastAsia"/>
              </w:rPr>
              <w:t>迎宾大道</w:t>
            </w:r>
          </w:p>
        </w:tc>
        <w:tc>
          <w:tcPr>
            <w:tcW w:w="708" w:type="dxa"/>
            <w:vAlign w:val="bottom"/>
          </w:tcPr>
          <w:p w14:paraId="3AC1E60A">
            <w:pPr>
              <w:rPr>
                <w:rFonts w:hint="eastAsia" w:eastAsiaTheme="minorEastAsia"/>
                <w:lang w:val="en-US" w:eastAsia="zh-CN"/>
              </w:rPr>
            </w:pPr>
            <w:r>
              <w:rPr>
                <w:rFonts w:hint="eastAsia"/>
                <w:lang w:val="en-US" w:eastAsia="zh-CN"/>
              </w:rPr>
              <w:t>C</w:t>
            </w:r>
          </w:p>
        </w:tc>
      </w:tr>
      <w:tr w14:paraId="1E2B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2FE2655">
            <w:r>
              <w:rPr>
                <w:rFonts w:hint="eastAsia"/>
              </w:rPr>
              <w:t>6</w:t>
            </w:r>
          </w:p>
        </w:tc>
        <w:tc>
          <w:tcPr>
            <w:tcW w:w="2863" w:type="dxa"/>
            <w:vAlign w:val="bottom"/>
          </w:tcPr>
          <w:p w14:paraId="08C944B8">
            <w:r>
              <w:rPr>
                <w:rFonts w:hint="eastAsia"/>
              </w:rPr>
              <w:t>景德镇最高峰五谷尖海拔（）。</w:t>
            </w:r>
          </w:p>
        </w:tc>
        <w:tc>
          <w:tcPr>
            <w:tcW w:w="1418" w:type="dxa"/>
            <w:vAlign w:val="bottom"/>
          </w:tcPr>
          <w:p w14:paraId="2925226C">
            <w:r>
              <w:t>1617</w:t>
            </w:r>
            <w:r>
              <w:rPr>
                <w:rFonts w:hint="eastAsia"/>
              </w:rPr>
              <w:t>米</w:t>
            </w:r>
          </w:p>
        </w:tc>
        <w:tc>
          <w:tcPr>
            <w:tcW w:w="1417" w:type="dxa"/>
            <w:vAlign w:val="bottom"/>
          </w:tcPr>
          <w:p w14:paraId="2912FA6C">
            <w:r>
              <w:t>1618</w:t>
            </w:r>
            <w:r>
              <w:rPr>
                <w:rFonts w:hint="eastAsia"/>
              </w:rPr>
              <w:t>米</w:t>
            </w:r>
          </w:p>
        </w:tc>
        <w:tc>
          <w:tcPr>
            <w:tcW w:w="1276" w:type="dxa"/>
            <w:vAlign w:val="bottom"/>
          </w:tcPr>
          <w:p w14:paraId="5F9D8D7D">
            <w:r>
              <w:t>1619</w:t>
            </w:r>
            <w:r>
              <w:rPr>
                <w:rFonts w:hint="eastAsia"/>
              </w:rPr>
              <w:t>米</w:t>
            </w:r>
          </w:p>
        </w:tc>
        <w:tc>
          <w:tcPr>
            <w:tcW w:w="1418" w:type="dxa"/>
            <w:vAlign w:val="bottom"/>
          </w:tcPr>
          <w:p w14:paraId="15DFD8B8">
            <w:r>
              <w:t>1620</w:t>
            </w:r>
            <w:r>
              <w:rPr>
                <w:rFonts w:hint="eastAsia"/>
              </w:rPr>
              <w:t>米</w:t>
            </w:r>
          </w:p>
        </w:tc>
        <w:tc>
          <w:tcPr>
            <w:tcW w:w="708" w:type="dxa"/>
            <w:vAlign w:val="bottom"/>
          </w:tcPr>
          <w:p w14:paraId="28D25104">
            <w:r>
              <w:rPr>
                <w:rFonts w:hint="eastAsia"/>
              </w:rPr>
              <w:t>B</w:t>
            </w:r>
          </w:p>
        </w:tc>
      </w:tr>
      <w:tr w14:paraId="161B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2C2B183">
            <w:r>
              <w:rPr>
                <w:rFonts w:hint="eastAsia"/>
              </w:rPr>
              <w:t>7</w:t>
            </w:r>
          </w:p>
        </w:tc>
        <w:tc>
          <w:tcPr>
            <w:tcW w:w="2863" w:type="dxa"/>
            <w:vAlign w:val="bottom"/>
          </w:tcPr>
          <w:p w14:paraId="32148ED3">
            <w:r>
              <w:rPr>
                <w:rFonts w:hint="eastAsia"/>
              </w:rPr>
              <w:t>浮梁县境内通过的国道是（）。</w:t>
            </w:r>
          </w:p>
        </w:tc>
        <w:tc>
          <w:tcPr>
            <w:tcW w:w="1418" w:type="dxa"/>
            <w:vAlign w:val="bottom"/>
          </w:tcPr>
          <w:p w14:paraId="24149D46">
            <w:r>
              <w:t>206</w:t>
            </w:r>
            <w:r>
              <w:rPr>
                <w:rFonts w:hint="eastAsia"/>
              </w:rPr>
              <w:t>国道</w:t>
            </w:r>
          </w:p>
        </w:tc>
        <w:tc>
          <w:tcPr>
            <w:tcW w:w="1417" w:type="dxa"/>
            <w:vAlign w:val="bottom"/>
          </w:tcPr>
          <w:p w14:paraId="27DE8D56">
            <w:r>
              <w:t>315</w:t>
            </w:r>
            <w:r>
              <w:rPr>
                <w:rFonts w:hint="eastAsia"/>
              </w:rPr>
              <w:t>国道</w:t>
            </w:r>
          </w:p>
        </w:tc>
        <w:tc>
          <w:tcPr>
            <w:tcW w:w="1276" w:type="dxa"/>
            <w:vAlign w:val="bottom"/>
          </w:tcPr>
          <w:p w14:paraId="4C0DE288">
            <w:r>
              <w:t>316</w:t>
            </w:r>
            <w:r>
              <w:rPr>
                <w:rFonts w:hint="eastAsia"/>
              </w:rPr>
              <w:t>国道</w:t>
            </w:r>
          </w:p>
        </w:tc>
        <w:tc>
          <w:tcPr>
            <w:tcW w:w="1418" w:type="dxa"/>
            <w:vAlign w:val="bottom"/>
          </w:tcPr>
          <w:p w14:paraId="73AFDCF5">
            <w:r>
              <w:t>205</w:t>
            </w:r>
            <w:r>
              <w:rPr>
                <w:rFonts w:hint="eastAsia"/>
              </w:rPr>
              <w:t>国道</w:t>
            </w:r>
          </w:p>
        </w:tc>
        <w:tc>
          <w:tcPr>
            <w:tcW w:w="708" w:type="dxa"/>
            <w:vAlign w:val="bottom"/>
          </w:tcPr>
          <w:p w14:paraId="56CD3621">
            <w:r>
              <w:rPr>
                <w:rFonts w:hint="eastAsia"/>
              </w:rPr>
              <w:t>A</w:t>
            </w:r>
          </w:p>
        </w:tc>
      </w:tr>
      <w:tr w14:paraId="67CB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2D6D716">
            <w:r>
              <w:rPr>
                <w:rFonts w:hint="eastAsia"/>
              </w:rPr>
              <w:t>8</w:t>
            </w:r>
          </w:p>
        </w:tc>
        <w:tc>
          <w:tcPr>
            <w:tcW w:w="2863" w:type="dxa"/>
            <w:vAlign w:val="bottom"/>
          </w:tcPr>
          <w:p w14:paraId="7F0AA27E">
            <w:pPr>
              <w:rPr>
                <w:rFonts w:hint="eastAsia" w:eastAsiaTheme="minorEastAsia"/>
                <w:lang w:eastAsia="zh-CN"/>
              </w:rPr>
            </w:pPr>
            <w:r>
              <w:rPr>
                <w:rFonts w:hint="eastAsia"/>
              </w:rPr>
              <w:t>乐平市连接主城区与工业新区的重要桥梁是</w:t>
            </w:r>
            <w:r>
              <w:rPr>
                <w:rFonts w:hint="eastAsia"/>
                <w:lang w:eastAsia="zh-CN"/>
              </w:rPr>
              <w:t>（）。</w:t>
            </w:r>
          </w:p>
        </w:tc>
        <w:tc>
          <w:tcPr>
            <w:tcW w:w="1418" w:type="dxa"/>
            <w:vAlign w:val="bottom"/>
          </w:tcPr>
          <w:p w14:paraId="32FBFF89">
            <w:r>
              <w:rPr>
                <w:rFonts w:hint="eastAsia"/>
              </w:rPr>
              <w:t>乐平大桥</w:t>
            </w:r>
          </w:p>
        </w:tc>
        <w:tc>
          <w:tcPr>
            <w:tcW w:w="1417" w:type="dxa"/>
            <w:vAlign w:val="bottom"/>
          </w:tcPr>
          <w:p w14:paraId="74C50D5A">
            <w:r>
              <w:rPr>
                <w:rFonts w:hint="eastAsia"/>
              </w:rPr>
              <w:t>洎阳大桥</w:t>
            </w:r>
          </w:p>
        </w:tc>
        <w:tc>
          <w:tcPr>
            <w:tcW w:w="1276" w:type="dxa"/>
            <w:vAlign w:val="bottom"/>
          </w:tcPr>
          <w:p w14:paraId="477D734E">
            <w:r>
              <w:rPr>
                <w:rFonts w:hint="eastAsia"/>
              </w:rPr>
              <w:t>接渡大桥</w:t>
            </w:r>
          </w:p>
        </w:tc>
        <w:tc>
          <w:tcPr>
            <w:tcW w:w="1418" w:type="dxa"/>
            <w:vAlign w:val="bottom"/>
          </w:tcPr>
          <w:p w14:paraId="3AD31E3C">
            <w:r>
              <w:rPr>
                <w:rFonts w:hint="eastAsia"/>
              </w:rPr>
              <w:t>乐安河大桥</w:t>
            </w:r>
          </w:p>
        </w:tc>
        <w:tc>
          <w:tcPr>
            <w:tcW w:w="708" w:type="dxa"/>
            <w:vAlign w:val="bottom"/>
          </w:tcPr>
          <w:p w14:paraId="65A36AA0">
            <w:r>
              <w:rPr>
                <w:rFonts w:hint="eastAsia"/>
              </w:rPr>
              <w:t>A</w:t>
            </w:r>
          </w:p>
        </w:tc>
      </w:tr>
      <w:tr w14:paraId="13D9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3DE40810">
            <w:r>
              <w:rPr>
                <w:rFonts w:hint="eastAsia"/>
              </w:rPr>
              <w:t>9</w:t>
            </w:r>
          </w:p>
        </w:tc>
        <w:tc>
          <w:tcPr>
            <w:tcW w:w="2863" w:type="dxa"/>
            <w:vAlign w:val="bottom"/>
          </w:tcPr>
          <w:p w14:paraId="44FF39C8">
            <w:r>
              <w:t>2005</w:t>
            </w:r>
            <w:r>
              <w:rPr>
                <w:rFonts w:hint="eastAsia"/>
              </w:rPr>
              <w:t>年</w:t>
            </w:r>
            <w:r>
              <w:t>11</w:t>
            </w:r>
            <w:r>
              <w:rPr>
                <w:rFonts w:hint="eastAsia"/>
              </w:rPr>
              <w:t>月，浮梁县（）被建设部、国家文物局共同授予中国历史文化名镇称号。</w:t>
            </w:r>
          </w:p>
        </w:tc>
        <w:tc>
          <w:tcPr>
            <w:tcW w:w="1418" w:type="dxa"/>
            <w:vAlign w:val="bottom"/>
          </w:tcPr>
          <w:p w14:paraId="3A1FAB8F">
            <w:r>
              <w:rPr>
                <w:rFonts w:hint="eastAsia"/>
              </w:rPr>
              <w:t>湘湖镇</w:t>
            </w:r>
          </w:p>
        </w:tc>
        <w:tc>
          <w:tcPr>
            <w:tcW w:w="1417" w:type="dxa"/>
            <w:vAlign w:val="bottom"/>
          </w:tcPr>
          <w:p w14:paraId="7A71E58A">
            <w:r>
              <w:rPr>
                <w:rFonts w:hint="eastAsia"/>
              </w:rPr>
              <w:t>寿安镇</w:t>
            </w:r>
          </w:p>
        </w:tc>
        <w:tc>
          <w:tcPr>
            <w:tcW w:w="1276" w:type="dxa"/>
            <w:vAlign w:val="bottom"/>
          </w:tcPr>
          <w:p w14:paraId="7AF722D5">
            <w:r>
              <w:rPr>
                <w:rFonts w:hint="eastAsia"/>
              </w:rPr>
              <w:t>瑶里镇</w:t>
            </w:r>
          </w:p>
        </w:tc>
        <w:tc>
          <w:tcPr>
            <w:tcW w:w="1418" w:type="dxa"/>
            <w:vAlign w:val="bottom"/>
          </w:tcPr>
          <w:p w14:paraId="54434357">
            <w:r>
              <w:rPr>
                <w:rFonts w:hint="eastAsia"/>
              </w:rPr>
              <w:t>洪源镇</w:t>
            </w:r>
          </w:p>
        </w:tc>
        <w:tc>
          <w:tcPr>
            <w:tcW w:w="708" w:type="dxa"/>
            <w:vAlign w:val="bottom"/>
          </w:tcPr>
          <w:p w14:paraId="457B8C3E">
            <w:r>
              <w:rPr>
                <w:rFonts w:hint="eastAsia"/>
              </w:rPr>
              <w:t>C</w:t>
            </w:r>
          </w:p>
        </w:tc>
      </w:tr>
      <w:tr w14:paraId="7193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80747B7">
            <w:r>
              <w:rPr>
                <w:rFonts w:hint="eastAsia"/>
              </w:rPr>
              <w:t>10</w:t>
            </w:r>
          </w:p>
        </w:tc>
        <w:tc>
          <w:tcPr>
            <w:tcW w:w="2863" w:type="dxa"/>
            <w:vAlign w:val="bottom"/>
          </w:tcPr>
          <w:p w14:paraId="0D4BC0E6">
            <w:r>
              <w:rPr>
                <w:rFonts w:hint="eastAsia"/>
              </w:rPr>
              <w:t>景德镇高新技术产业开发区是（）经江西省人民政府批准设立的全省首家省级高新区。</w:t>
            </w:r>
          </w:p>
        </w:tc>
        <w:tc>
          <w:tcPr>
            <w:tcW w:w="1418" w:type="dxa"/>
            <w:vAlign w:val="bottom"/>
          </w:tcPr>
          <w:p w14:paraId="47E61E55">
            <w:r>
              <w:t>1993</w:t>
            </w:r>
            <w:r>
              <w:rPr>
                <w:rFonts w:hint="eastAsia"/>
              </w:rPr>
              <w:t>年</w:t>
            </w:r>
          </w:p>
        </w:tc>
        <w:tc>
          <w:tcPr>
            <w:tcW w:w="1417" w:type="dxa"/>
            <w:vAlign w:val="bottom"/>
          </w:tcPr>
          <w:p w14:paraId="0271987D">
            <w:r>
              <w:t>1994</w:t>
            </w:r>
            <w:r>
              <w:rPr>
                <w:rFonts w:hint="eastAsia"/>
              </w:rPr>
              <w:t>年</w:t>
            </w:r>
          </w:p>
        </w:tc>
        <w:tc>
          <w:tcPr>
            <w:tcW w:w="1276" w:type="dxa"/>
            <w:vAlign w:val="bottom"/>
          </w:tcPr>
          <w:p w14:paraId="59F2FDC9">
            <w:r>
              <w:t>1995</w:t>
            </w:r>
            <w:r>
              <w:rPr>
                <w:rFonts w:hint="eastAsia"/>
              </w:rPr>
              <w:t>年</w:t>
            </w:r>
          </w:p>
        </w:tc>
        <w:tc>
          <w:tcPr>
            <w:tcW w:w="1418" w:type="dxa"/>
            <w:vAlign w:val="bottom"/>
          </w:tcPr>
          <w:p w14:paraId="361577E1">
            <w:r>
              <w:t>1996</w:t>
            </w:r>
            <w:r>
              <w:rPr>
                <w:rFonts w:hint="eastAsia"/>
              </w:rPr>
              <w:t>年</w:t>
            </w:r>
          </w:p>
        </w:tc>
        <w:tc>
          <w:tcPr>
            <w:tcW w:w="708" w:type="dxa"/>
            <w:vAlign w:val="bottom"/>
          </w:tcPr>
          <w:p w14:paraId="5D3F49AE">
            <w:r>
              <w:rPr>
                <w:rFonts w:hint="eastAsia"/>
              </w:rPr>
              <w:t>B</w:t>
            </w:r>
          </w:p>
        </w:tc>
      </w:tr>
      <w:tr w14:paraId="32DE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818AE09">
            <w:r>
              <w:rPr>
                <w:rFonts w:hint="eastAsia"/>
              </w:rPr>
              <w:t>11</w:t>
            </w:r>
          </w:p>
        </w:tc>
        <w:tc>
          <w:tcPr>
            <w:tcW w:w="2863" w:type="dxa"/>
            <w:vAlign w:val="bottom"/>
          </w:tcPr>
          <w:p w14:paraId="37E477BE">
            <w:pPr>
              <w:rPr>
                <w:rFonts w:hint="eastAsia" w:eastAsiaTheme="minorEastAsia"/>
                <w:lang w:eastAsia="zh-CN"/>
              </w:rPr>
            </w:pPr>
            <w:r>
              <w:rPr>
                <w:rFonts w:hint="eastAsia"/>
              </w:rPr>
              <w:t>昌江区下辖的哪个镇是重要的交通门户、工业基地和高新区组成部分</w:t>
            </w:r>
            <w:r>
              <w:rPr>
                <w:rFonts w:hint="eastAsia"/>
                <w:lang w:eastAsia="zh-CN"/>
              </w:rPr>
              <w:t>（）。</w:t>
            </w:r>
          </w:p>
        </w:tc>
        <w:tc>
          <w:tcPr>
            <w:tcW w:w="1418" w:type="dxa"/>
            <w:vAlign w:val="bottom"/>
          </w:tcPr>
          <w:p w14:paraId="0ACCA4F1">
            <w:r>
              <w:rPr>
                <w:rFonts w:hint="eastAsia"/>
              </w:rPr>
              <w:t xml:space="preserve"> 丽阳镇</w:t>
            </w:r>
          </w:p>
        </w:tc>
        <w:tc>
          <w:tcPr>
            <w:tcW w:w="1417" w:type="dxa"/>
            <w:vAlign w:val="bottom"/>
          </w:tcPr>
          <w:p w14:paraId="157103DA">
            <w:r>
              <w:rPr>
                <w:rFonts w:hint="eastAsia"/>
              </w:rPr>
              <w:t xml:space="preserve"> 鲇鱼山镇</w:t>
            </w:r>
          </w:p>
        </w:tc>
        <w:tc>
          <w:tcPr>
            <w:tcW w:w="1276" w:type="dxa"/>
            <w:vAlign w:val="bottom"/>
          </w:tcPr>
          <w:p w14:paraId="7DEBAED7">
            <w:r>
              <w:rPr>
                <w:rFonts w:hint="eastAsia"/>
              </w:rPr>
              <w:t>荷塘乡</w:t>
            </w:r>
          </w:p>
        </w:tc>
        <w:tc>
          <w:tcPr>
            <w:tcW w:w="1418" w:type="dxa"/>
            <w:vAlign w:val="bottom"/>
          </w:tcPr>
          <w:p w14:paraId="1E7BF00A">
            <w:r>
              <w:rPr>
                <w:rFonts w:hint="eastAsia"/>
              </w:rPr>
              <w:t>竟成镇</w:t>
            </w:r>
          </w:p>
        </w:tc>
        <w:tc>
          <w:tcPr>
            <w:tcW w:w="708" w:type="dxa"/>
            <w:vAlign w:val="bottom"/>
          </w:tcPr>
          <w:p w14:paraId="74750E01">
            <w:r>
              <w:rPr>
                <w:rFonts w:hint="eastAsia"/>
              </w:rPr>
              <w:t>B</w:t>
            </w:r>
          </w:p>
        </w:tc>
      </w:tr>
      <w:tr w14:paraId="5AB3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41E2991B">
            <w:r>
              <w:rPr>
                <w:rFonts w:hint="eastAsia"/>
              </w:rPr>
              <w:t>12</w:t>
            </w:r>
          </w:p>
        </w:tc>
        <w:tc>
          <w:tcPr>
            <w:tcW w:w="2863" w:type="dxa"/>
            <w:vAlign w:val="bottom"/>
          </w:tcPr>
          <w:p w14:paraId="007B9E60">
            <w:pPr>
              <w:rPr>
                <w:rFonts w:hint="eastAsia" w:eastAsia="宋体"/>
                <w:lang w:eastAsia="zh-CN"/>
              </w:rPr>
            </w:pPr>
            <w:r>
              <w:rPr>
                <w:rFonts w:hint="eastAsia" w:ascii="Helvetica" w:hAnsi="Helvetica" w:eastAsia="宋体" w:cs="Helvetica"/>
                <w:i w:val="0"/>
                <w:iCs w:val="0"/>
                <w:caps w:val="0"/>
                <w:color w:val="333333"/>
                <w:spacing w:val="0"/>
                <w:sz w:val="21"/>
                <w:szCs w:val="21"/>
                <w:shd w:val="clear" w:fill="FFFFFF"/>
                <w:lang w:val="en-US" w:eastAsia="zh-CN"/>
              </w:rPr>
              <w:t>景德镇陶瓷学院是哪一年</w:t>
            </w:r>
            <w:r>
              <w:rPr>
                <w:rFonts w:ascii="Helvetica" w:hAnsi="Helvetica" w:eastAsia="Helvetica" w:cs="Helvetica"/>
                <w:i w:val="0"/>
                <w:iCs w:val="0"/>
                <w:caps w:val="0"/>
                <w:color w:val="333333"/>
                <w:spacing w:val="0"/>
                <w:sz w:val="21"/>
                <w:szCs w:val="21"/>
                <w:shd w:val="clear" w:fill="FFFFFF"/>
              </w:rPr>
              <w:t>正式更名为景德镇陶瓷大学</w:t>
            </w:r>
            <w:r>
              <w:rPr>
                <w:rFonts w:hint="eastAsia" w:ascii="Helvetica" w:hAnsi="Helvetica" w:eastAsia="宋体" w:cs="Helvetica"/>
                <w:i w:val="0"/>
                <w:iCs w:val="0"/>
                <w:caps w:val="0"/>
                <w:color w:val="333333"/>
                <w:spacing w:val="0"/>
                <w:sz w:val="21"/>
                <w:szCs w:val="21"/>
                <w:shd w:val="clear" w:fill="FFFFFF"/>
                <w:lang w:eastAsia="zh-CN"/>
              </w:rPr>
              <w:t>（）。</w:t>
            </w:r>
          </w:p>
        </w:tc>
        <w:tc>
          <w:tcPr>
            <w:tcW w:w="1418" w:type="dxa"/>
            <w:vAlign w:val="bottom"/>
          </w:tcPr>
          <w:p w14:paraId="0224C0AA">
            <w:r>
              <w:rPr>
                <w:rFonts w:hint="eastAsia"/>
                <w:lang w:val="en-US" w:eastAsia="zh-CN"/>
              </w:rPr>
              <w:t>2014</w:t>
            </w:r>
            <w:r>
              <w:rPr>
                <w:rFonts w:hint="eastAsia"/>
              </w:rPr>
              <w:t>年</w:t>
            </w:r>
          </w:p>
        </w:tc>
        <w:tc>
          <w:tcPr>
            <w:tcW w:w="1417" w:type="dxa"/>
            <w:vAlign w:val="bottom"/>
          </w:tcPr>
          <w:p w14:paraId="281B11EF">
            <w:r>
              <w:rPr>
                <w:rFonts w:hint="eastAsia"/>
                <w:lang w:val="en-US" w:eastAsia="zh-CN"/>
              </w:rPr>
              <w:t>2015</w:t>
            </w:r>
            <w:r>
              <w:rPr>
                <w:rFonts w:hint="eastAsia"/>
              </w:rPr>
              <w:t>年</w:t>
            </w:r>
          </w:p>
        </w:tc>
        <w:tc>
          <w:tcPr>
            <w:tcW w:w="1276" w:type="dxa"/>
            <w:vAlign w:val="bottom"/>
          </w:tcPr>
          <w:p w14:paraId="4F6487B7">
            <w:r>
              <w:rPr>
                <w:rFonts w:hint="eastAsia"/>
                <w:lang w:val="en-US" w:eastAsia="zh-CN"/>
              </w:rPr>
              <w:t>2016</w:t>
            </w:r>
            <w:r>
              <w:rPr>
                <w:rFonts w:hint="eastAsia"/>
              </w:rPr>
              <w:t>年</w:t>
            </w:r>
          </w:p>
        </w:tc>
        <w:tc>
          <w:tcPr>
            <w:tcW w:w="1418" w:type="dxa"/>
            <w:vAlign w:val="bottom"/>
          </w:tcPr>
          <w:p w14:paraId="64148498">
            <w:r>
              <w:rPr>
                <w:rFonts w:hint="eastAsia"/>
                <w:lang w:val="en-US" w:eastAsia="zh-CN"/>
              </w:rPr>
              <w:t>2017</w:t>
            </w:r>
            <w:r>
              <w:rPr>
                <w:rFonts w:hint="eastAsia"/>
              </w:rPr>
              <w:t>年</w:t>
            </w:r>
          </w:p>
        </w:tc>
        <w:tc>
          <w:tcPr>
            <w:tcW w:w="708" w:type="dxa"/>
            <w:vAlign w:val="bottom"/>
          </w:tcPr>
          <w:p w14:paraId="22C2A472">
            <w:r>
              <w:rPr>
                <w:rFonts w:hint="eastAsia"/>
              </w:rPr>
              <w:t>C</w:t>
            </w:r>
          </w:p>
        </w:tc>
      </w:tr>
      <w:tr w14:paraId="1600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A9939BF">
            <w:r>
              <w:rPr>
                <w:rFonts w:hint="eastAsia"/>
              </w:rPr>
              <w:t>13</w:t>
            </w:r>
          </w:p>
        </w:tc>
        <w:tc>
          <w:tcPr>
            <w:tcW w:w="2863" w:type="dxa"/>
            <w:vAlign w:val="bottom"/>
          </w:tcPr>
          <w:p w14:paraId="675ECB08">
            <w:r>
              <w:rPr>
                <w:rFonts w:hint="eastAsia"/>
              </w:rPr>
              <w:t>（）是我国惟一一所以陶瓷命名的多科性本科高校，是全国</w:t>
            </w:r>
            <w:r>
              <w:t>29</w:t>
            </w:r>
            <w:r>
              <w:rPr>
                <w:rFonts w:hint="eastAsia"/>
              </w:rPr>
              <w:t>所独立设置的本科艺术院校之一。</w:t>
            </w:r>
          </w:p>
        </w:tc>
        <w:tc>
          <w:tcPr>
            <w:tcW w:w="1418" w:type="dxa"/>
            <w:vAlign w:val="bottom"/>
          </w:tcPr>
          <w:p w14:paraId="188A53C2">
            <w:pPr>
              <w:rPr>
                <w:rFonts w:hint="eastAsia" w:eastAsiaTheme="minorEastAsia"/>
                <w:lang w:val="en-US" w:eastAsia="zh-CN"/>
              </w:rPr>
            </w:pPr>
            <w:r>
              <w:rPr>
                <w:rFonts w:hint="eastAsia"/>
              </w:rPr>
              <w:t>景德镇陶瓷</w:t>
            </w:r>
            <w:r>
              <w:rPr>
                <w:rFonts w:hint="eastAsia"/>
                <w:lang w:val="en-US" w:eastAsia="zh-CN"/>
              </w:rPr>
              <w:t>大学</w:t>
            </w:r>
          </w:p>
        </w:tc>
        <w:tc>
          <w:tcPr>
            <w:tcW w:w="1417" w:type="dxa"/>
            <w:vAlign w:val="bottom"/>
          </w:tcPr>
          <w:p w14:paraId="138466FD">
            <w:r>
              <w:rPr>
                <w:rFonts w:hint="eastAsia"/>
              </w:rPr>
              <w:t>景德镇学院</w:t>
            </w:r>
          </w:p>
        </w:tc>
        <w:tc>
          <w:tcPr>
            <w:tcW w:w="1276" w:type="dxa"/>
            <w:vAlign w:val="bottom"/>
          </w:tcPr>
          <w:p w14:paraId="081CB47E">
            <w:r>
              <w:rPr>
                <w:rFonts w:hint="eastAsia"/>
              </w:rPr>
              <w:t>江西陶瓷工艺美术职业技术学院</w:t>
            </w:r>
          </w:p>
        </w:tc>
        <w:tc>
          <w:tcPr>
            <w:tcW w:w="1418" w:type="dxa"/>
            <w:vAlign w:val="bottom"/>
          </w:tcPr>
          <w:p w14:paraId="67A7617E">
            <w:r>
              <w:rPr>
                <w:rFonts w:hint="eastAsia"/>
              </w:rPr>
              <w:t>景德镇职工大学</w:t>
            </w:r>
          </w:p>
        </w:tc>
        <w:tc>
          <w:tcPr>
            <w:tcW w:w="708" w:type="dxa"/>
            <w:vAlign w:val="bottom"/>
          </w:tcPr>
          <w:p w14:paraId="165FF5AB">
            <w:r>
              <w:rPr>
                <w:rFonts w:hint="eastAsia"/>
              </w:rPr>
              <w:t>A</w:t>
            </w:r>
          </w:p>
        </w:tc>
      </w:tr>
      <w:tr w14:paraId="2648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12C36A2">
            <w:r>
              <w:rPr>
                <w:rFonts w:hint="eastAsia"/>
              </w:rPr>
              <w:t>14</w:t>
            </w:r>
          </w:p>
        </w:tc>
        <w:tc>
          <w:tcPr>
            <w:tcW w:w="2863" w:type="dxa"/>
            <w:vAlign w:val="bottom"/>
          </w:tcPr>
          <w:p w14:paraId="668102CC">
            <w:pPr>
              <w:rPr>
                <w:rFonts w:hint="eastAsia" w:eastAsiaTheme="minorEastAsia"/>
                <w:lang w:eastAsia="zh-CN"/>
              </w:rPr>
            </w:pPr>
            <w:r>
              <w:rPr>
                <w:rFonts w:hint="eastAsia"/>
              </w:rPr>
              <w:t>杭瑞高速（G56）与济广高速（G35）在景德镇市域内通过什么实现交通转换</w:t>
            </w:r>
            <w:r>
              <w:rPr>
                <w:rFonts w:hint="eastAsia"/>
                <w:lang w:eastAsia="zh-CN"/>
              </w:rPr>
              <w:t>（）。</w:t>
            </w:r>
          </w:p>
        </w:tc>
        <w:tc>
          <w:tcPr>
            <w:tcW w:w="1418" w:type="dxa"/>
            <w:vAlign w:val="bottom"/>
          </w:tcPr>
          <w:p w14:paraId="04A58D2F">
            <w:r>
              <w:rPr>
                <w:rFonts w:hint="eastAsia"/>
              </w:rPr>
              <w:t>平面交叉口</w:t>
            </w:r>
          </w:p>
        </w:tc>
        <w:tc>
          <w:tcPr>
            <w:tcW w:w="1417" w:type="dxa"/>
            <w:vAlign w:val="bottom"/>
          </w:tcPr>
          <w:p w14:paraId="2529E022">
            <w:r>
              <w:rPr>
                <w:rFonts w:hint="eastAsia"/>
              </w:rPr>
              <w:t>枢纽互通立交</w:t>
            </w:r>
          </w:p>
        </w:tc>
        <w:tc>
          <w:tcPr>
            <w:tcW w:w="1276" w:type="dxa"/>
            <w:vAlign w:val="bottom"/>
          </w:tcPr>
          <w:p w14:paraId="05EFF295">
            <w:r>
              <w:rPr>
                <w:rFonts w:hint="eastAsia"/>
              </w:rPr>
              <w:t>服务区连通</w:t>
            </w:r>
          </w:p>
        </w:tc>
        <w:tc>
          <w:tcPr>
            <w:tcW w:w="1418" w:type="dxa"/>
            <w:vAlign w:val="bottom"/>
          </w:tcPr>
          <w:p w14:paraId="73FB1700">
            <w:r>
              <w:rPr>
                <w:rFonts w:hint="eastAsia"/>
              </w:rPr>
              <w:t>无直接连接</w:t>
            </w:r>
          </w:p>
        </w:tc>
        <w:tc>
          <w:tcPr>
            <w:tcW w:w="708" w:type="dxa"/>
            <w:vAlign w:val="bottom"/>
          </w:tcPr>
          <w:p w14:paraId="347076A4">
            <w:r>
              <w:rPr>
                <w:rFonts w:hint="eastAsia"/>
              </w:rPr>
              <w:t>B</w:t>
            </w:r>
          </w:p>
        </w:tc>
      </w:tr>
      <w:tr w14:paraId="288A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48DBF53">
            <w:r>
              <w:rPr>
                <w:rFonts w:hint="eastAsia"/>
              </w:rPr>
              <w:t>15</w:t>
            </w:r>
          </w:p>
        </w:tc>
        <w:tc>
          <w:tcPr>
            <w:tcW w:w="2863" w:type="dxa"/>
            <w:vAlign w:val="bottom"/>
          </w:tcPr>
          <w:p w14:paraId="43980A66">
            <w:pPr>
              <w:rPr>
                <w:rFonts w:hint="eastAsia" w:eastAsiaTheme="minorEastAsia"/>
                <w:lang w:eastAsia="zh-CN"/>
              </w:rPr>
            </w:pPr>
            <w:r>
              <w:rPr>
                <w:rFonts w:hint="eastAsia"/>
              </w:rPr>
              <w:t>景德镇最主要的铁路客运枢纽是哪个车站</w:t>
            </w:r>
            <w:r>
              <w:rPr>
                <w:rFonts w:hint="eastAsia"/>
                <w:lang w:eastAsia="zh-CN"/>
              </w:rPr>
              <w:t>（）。</w:t>
            </w:r>
          </w:p>
        </w:tc>
        <w:tc>
          <w:tcPr>
            <w:tcW w:w="1418" w:type="dxa"/>
            <w:vAlign w:val="bottom"/>
          </w:tcPr>
          <w:p w14:paraId="72367DA7">
            <w:pPr>
              <w:rPr>
                <w:rFonts w:hint="default" w:eastAsiaTheme="minorEastAsia"/>
                <w:lang w:val="en-US" w:eastAsia="zh-CN"/>
              </w:rPr>
            </w:pPr>
            <w:r>
              <w:rPr>
                <w:rFonts w:hint="eastAsia"/>
                <w:lang w:val="en-US" w:eastAsia="zh-CN"/>
              </w:rPr>
              <w:t>景德镇南站</w:t>
            </w:r>
          </w:p>
        </w:tc>
        <w:tc>
          <w:tcPr>
            <w:tcW w:w="1417" w:type="dxa"/>
            <w:vAlign w:val="bottom"/>
          </w:tcPr>
          <w:p w14:paraId="06F17107">
            <w:pPr>
              <w:rPr>
                <w:rFonts w:hint="default" w:eastAsiaTheme="minorEastAsia"/>
                <w:lang w:val="en-US" w:eastAsia="zh-CN"/>
              </w:rPr>
            </w:pPr>
            <w:r>
              <w:rPr>
                <w:rFonts w:hint="eastAsia"/>
                <w:lang w:val="en-US" w:eastAsia="zh-CN"/>
              </w:rPr>
              <w:t>景德镇北站</w:t>
            </w:r>
          </w:p>
        </w:tc>
        <w:tc>
          <w:tcPr>
            <w:tcW w:w="1276" w:type="dxa"/>
            <w:vAlign w:val="bottom"/>
          </w:tcPr>
          <w:p w14:paraId="2A0DD475">
            <w:pPr>
              <w:rPr>
                <w:rFonts w:hint="default" w:eastAsiaTheme="minorEastAsia"/>
                <w:lang w:val="en-US" w:eastAsia="zh-CN"/>
              </w:rPr>
            </w:pPr>
            <w:r>
              <w:rPr>
                <w:rFonts w:hint="eastAsia"/>
                <w:lang w:val="en-US" w:eastAsia="zh-CN"/>
              </w:rPr>
              <w:t>景德镇站</w:t>
            </w:r>
          </w:p>
        </w:tc>
        <w:tc>
          <w:tcPr>
            <w:tcW w:w="1418" w:type="dxa"/>
            <w:vAlign w:val="bottom"/>
          </w:tcPr>
          <w:p w14:paraId="70976A55">
            <w:pPr>
              <w:rPr>
                <w:rFonts w:hint="default" w:eastAsiaTheme="minorEastAsia"/>
                <w:lang w:val="en-US" w:eastAsia="zh-CN"/>
              </w:rPr>
            </w:pPr>
            <w:r>
              <w:rPr>
                <w:rFonts w:hint="eastAsia"/>
                <w:lang w:val="en-US" w:eastAsia="zh-CN"/>
              </w:rPr>
              <w:t>乐平市站</w:t>
            </w:r>
          </w:p>
        </w:tc>
        <w:tc>
          <w:tcPr>
            <w:tcW w:w="708" w:type="dxa"/>
            <w:vAlign w:val="bottom"/>
          </w:tcPr>
          <w:p w14:paraId="70976CE3">
            <w:pPr>
              <w:rPr>
                <w:rFonts w:hint="eastAsia" w:eastAsiaTheme="minorEastAsia"/>
                <w:lang w:val="en-US" w:eastAsia="zh-CN"/>
              </w:rPr>
            </w:pPr>
            <w:r>
              <w:rPr>
                <w:rFonts w:hint="eastAsia"/>
                <w:lang w:val="en-US" w:eastAsia="zh-CN"/>
              </w:rPr>
              <w:t>B</w:t>
            </w:r>
          </w:p>
        </w:tc>
      </w:tr>
    </w:tbl>
    <w:p w14:paraId="7B688390">
      <w:pPr>
        <w:rPr>
          <w:rFonts w:hint="eastAsia"/>
        </w:rPr>
      </w:pPr>
    </w:p>
    <w:p w14:paraId="0B0D12B3">
      <w:pPr>
        <w:rPr>
          <w:rFonts w:hint="eastAsia"/>
        </w:rPr>
      </w:pPr>
    </w:p>
    <w:p w14:paraId="7F5865C4">
      <w:pPr>
        <w:rPr>
          <w:rFonts w:hint="eastAsia"/>
        </w:rPr>
      </w:pPr>
    </w:p>
    <w:p w14:paraId="53DD6447">
      <w:r>
        <w:rPr>
          <w:rFonts w:hint="eastAsia"/>
        </w:rPr>
        <w:t>第三部分地方出租汽车相关政策、法规和标准（60题）</w:t>
      </w:r>
    </w:p>
    <w:p w14:paraId="064A4D7B">
      <w:r>
        <w:rPr>
          <w:rFonts w:hint="eastAsia"/>
        </w:rPr>
        <w:t>1、地方出租汽车相关法规、规章等（30题）</w:t>
      </w:r>
    </w:p>
    <w:p w14:paraId="0FC783A6">
      <w:r>
        <w:rPr>
          <w:rFonts w:hint="eastAsia"/>
        </w:rPr>
        <w:t>一、判断题（20题）</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gridCol w:w="709"/>
      </w:tblGrid>
      <w:tr w14:paraId="3960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5B8C9C4">
            <w:r>
              <w:rPr>
                <w:rFonts w:hint="eastAsia"/>
              </w:rPr>
              <w:t>序号</w:t>
            </w:r>
          </w:p>
        </w:tc>
        <w:tc>
          <w:tcPr>
            <w:tcW w:w="8363" w:type="dxa"/>
            <w:vAlign w:val="center"/>
          </w:tcPr>
          <w:p w14:paraId="6A823915">
            <w:r>
              <w:rPr>
                <w:rFonts w:hint="eastAsia"/>
              </w:rPr>
              <w:t>题干</w:t>
            </w:r>
          </w:p>
        </w:tc>
        <w:tc>
          <w:tcPr>
            <w:tcW w:w="709" w:type="dxa"/>
            <w:vAlign w:val="center"/>
          </w:tcPr>
          <w:p w14:paraId="68C36692">
            <w:r>
              <w:rPr>
                <w:rFonts w:hint="eastAsia"/>
              </w:rPr>
              <w:t>答案</w:t>
            </w:r>
          </w:p>
        </w:tc>
      </w:tr>
      <w:tr w14:paraId="16E7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139A52ED">
            <w:r>
              <w:rPr>
                <w:rFonts w:hint="eastAsia"/>
              </w:rPr>
              <w:t>1</w:t>
            </w:r>
          </w:p>
        </w:tc>
        <w:tc>
          <w:tcPr>
            <w:tcW w:w="8363" w:type="dxa"/>
            <w:vAlign w:val="center"/>
          </w:tcPr>
          <w:p w14:paraId="21894BB1">
            <w:r>
              <w:rPr>
                <w:rFonts w:hint="eastAsia"/>
              </w:rPr>
              <w:t>网约车驾驶员必须取得《网络预约出租汽车驾驶员证》，该证在全国范围内通用。</w:t>
            </w:r>
          </w:p>
        </w:tc>
        <w:tc>
          <w:tcPr>
            <w:tcW w:w="709" w:type="dxa"/>
            <w:vAlign w:val="center"/>
          </w:tcPr>
          <w:p w14:paraId="7703B583">
            <w:r>
              <w:rPr>
                <w:rFonts w:hint="eastAsia"/>
              </w:rPr>
              <w:t>错</w:t>
            </w:r>
          </w:p>
        </w:tc>
      </w:tr>
      <w:tr w14:paraId="39E6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5777F10">
            <w:r>
              <w:rPr>
                <w:rFonts w:hint="eastAsia"/>
              </w:rPr>
              <w:t>2</w:t>
            </w:r>
          </w:p>
        </w:tc>
        <w:tc>
          <w:tcPr>
            <w:tcW w:w="8363" w:type="dxa"/>
            <w:vAlign w:val="center"/>
          </w:tcPr>
          <w:p w14:paraId="69C108FD">
            <w:r>
              <w:rPr>
                <w:rFonts w:hint="eastAsia"/>
              </w:rPr>
              <w:t>网约车平台公司是运输服务的提供者。</w:t>
            </w:r>
          </w:p>
        </w:tc>
        <w:tc>
          <w:tcPr>
            <w:tcW w:w="709" w:type="dxa"/>
            <w:vAlign w:val="center"/>
          </w:tcPr>
          <w:p w14:paraId="005E424A">
            <w:r>
              <w:rPr>
                <w:rFonts w:hint="eastAsia"/>
              </w:rPr>
              <w:t>对</w:t>
            </w:r>
          </w:p>
        </w:tc>
      </w:tr>
      <w:tr w14:paraId="18CA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3D20306">
            <w:r>
              <w:rPr>
                <w:rFonts w:hint="eastAsia"/>
              </w:rPr>
              <w:t>3</w:t>
            </w:r>
          </w:p>
        </w:tc>
        <w:tc>
          <w:tcPr>
            <w:tcW w:w="8363" w:type="dxa"/>
            <w:vAlign w:val="center"/>
          </w:tcPr>
          <w:p w14:paraId="4843991F">
            <w:r>
              <w:rPr>
                <w:rFonts w:hint="eastAsia"/>
              </w:rPr>
              <w:t>网约车驾驶员应为乘客提供安全、舒适、便捷的服务，让乘客满意，避免出现乘客投诉。</w:t>
            </w:r>
          </w:p>
        </w:tc>
        <w:tc>
          <w:tcPr>
            <w:tcW w:w="709" w:type="dxa"/>
            <w:vAlign w:val="center"/>
          </w:tcPr>
          <w:p w14:paraId="283A0AA2">
            <w:r>
              <w:rPr>
                <w:rFonts w:hint="eastAsia"/>
              </w:rPr>
              <w:t>对</w:t>
            </w:r>
          </w:p>
        </w:tc>
      </w:tr>
      <w:tr w14:paraId="3284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5FC8830">
            <w:r>
              <w:rPr>
                <w:rFonts w:hint="eastAsia"/>
              </w:rPr>
              <w:t>4</w:t>
            </w:r>
          </w:p>
        </w:tc>
        <w:tc>
          <w:tcPr>
            <w:tcW w:w="8363" w:type="dxa"/>
            <w:vAlign w:val="center"/>
          </w:tcPr>
          <w:p w14:paraId="4ECF2EB8">
            <w:r>
              <w:rPr>
                <w:rFonts w:hint="eastAsia"/>
              </w:rPr>
              <w:t>提供网约服务的车辆应取得《网络预约出租汽车运输证》。</w:t>
            </w:r>
          </w:p>
        </w:tc>
        <w:tc>
          <w:tcPr>
            <w:tcW w:w="709" w:type="dxa"/>
            <w:vAlign w:val="center"/>
          </w:tcPr>
          <w:p w14:paraId="115C0FD2">
            <w:r>
              <w:rPr>
                <w:rFonts w:hint="eastAsia"/>
              </w:rPr>
              <w:t>对</w:t>
            </w:r>
          </w:p>
        </w:tc>
      </w:tr>
      <w:tr w14:paraId="504C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21417D0">
            <w:r>
              <w:rPr>
                <w:rFonts w:hint="eastAsia"/>
              </w:rPr>
              <w:t>5</w:t>
            </w:r>
          </w:p>
        </w:tc>
        <w:tc>
          <w:tcPr>
            <w:tcW w:w="8363" w:type="dxa"/>
            <w:vAlign w:val="center"/>
          </w:tcPr>
          <w:p w14:paraId="14EFF258">
            <w:r>
              <w:rPr>
                <w:rFonts w:hint="eastAsia"/>
              </w:rPr>
              <w:t>网约车运营方式与巡游出租车相同。</w:t>
            </w:r>
          </w:p>
        </w:tc>
        <w:tc>
          <w:tcPr>
            <w:tcW w:w="709" w:type="dxa"/>
            <w:vAlign w:val="center"/>
          </w:tcPr>
          <w:p w14:paraId="57CB0E5A">
            <w:r>
              <w:rPr>
                <w:rFonts w:hint="eastAsia"/>
              </w:rPr>
              <w:t>错</w:t>
            </w:r>
          </w:p>
        </w:tc>
      </w:tr>
      <w:tr w14:paraId="4DFC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EBD13FD">
            <w:r>
              <w:rPr>
                <w:rFonts w:hint="eastAsia"/>
              </w:rPr>
              <w:t>6</w:t>
            </w:r>
          </w:p>
        </w:tc>
        <w:tc>
          <w:tcPr>
            <w:tcW w:w="8363" w:type="dxa"/>
            <w:vAlign w:val="center"/>
          </w:tcPr>
          <w:p w14:paraId="66092768">
            <w:r>
              <w:rPr>
                <w:rFonts w:hint="eastAsia"/>
              </w:rPr>
              <w:t>网约车驾驶员不得利用互联网、手机短信等方式传播行业改革发展虚假信息，煽动、策划非法集会、游行示威等违法行为。</w:t>
            </w:r>
          </w:p>
        </w:tc>
        <w:tc>
          <w:tcPr>
            <w:tcW w:w="709" w:type="dxa"/>
            <w:vAlign w:val="center"/>
          </w:tcPr>
          <w:p w14:paraId="76BD13F0">
            <w:r>
              <w:rPr>
                <w:rFonts w:hint="eastAsia"/>
              </w:rPr>
              <w:t>对</w:t>
            </w:r>
          </w:p>
        </w:tc>
      </w:tr>
      <w:tr w14:paraId="6533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716BEB8">
            <w:r>
              <w:rPr>
                <w:rFonts w:hint="eastAsia"/>
              </w:rPr>
              <w:t>7</w:t>
            </w:r>
          </w:p>
        </w:tc>
        <w:tc>
          <w:tcPr>
            <w:tcW w:w="8363" w:type="dxa"/>
            <w:vAlign w:val="center"/>
          </w:tcPr>
          <w:p w14:paraId="6F19F325">
            <w:r>
              <w:rPr>
                <w:rFonts w:hint="eastAsia"/>
              </w:rPr>
              <w:t>网约车车辆的具体标准和营运要求，由国务院交通运输主管部门统一制定，各地不得另行规定。</w:t>
            </w:r>
          </w:p>
        </w:tc>
        <w:tc>
          <w:tcPr>
            <w:tcW w:w="709" w:type="dxa"/>
            <w:vAlign w:val="center"/>
          </w:tcPr>
          <w:p w14:paraId="382BE820">
            <w:pPr>
              <w:rPr>
                <w:rFonts w:hint="eastAsia" w:eastAsiaTheme="minorEastAsia"/>
                <w:lang w:val="en-US" w:eastAsia="zh-CN"/>
              </w:rPr>
            </w:pPr>
            <w:r>
              <w:rPr>
                <w:rFonts w:hint="eastAsia"/>
                <w:lang w:val="en-US" w:eastAsia="zh-CN"/>
              </w:rPr>
              <w:t>错</w:t>
            </w:r>
          </w:p>
        </w:tc>
      </w:tr>
      <w:tr w14:paraId="0F46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3090BA4">
            <w:r>
              <w:rPr>
                <w:rFonts w:hint="eastAsia"/>
              </w:rPr>
              <w:t>8</w:t>
            </w:r>
          </w:p>
        </w:tc>
        <w:tc>
          <w:tcPr>
            <w:tcW w:w="8363" w:type="dxa"/>
            <w:vAlign w:val="center"/>
          </w:tcPr>
          <w:p w14:paraId="5E064F57">
            <w:r>
              <w:rPr>
                <w:rFonts w:hint="eastAsia"/>
              </w:rPr>
              <w:t>网约车驾驶员泄露乘客个人信息，将承担相应的法律责任。</w:t>
            </w:r>
          </w:p>
        </w:tc>
        <w:tc>
          <w:tcPr>
            <w:tcW w:w="709" w:type="dxa"/>
            <w:vAlign w:val="center"/>
          </w:tcPr>
          <w:p w14:paraId="6A613119">
            <w:r>
              <w:rPr>
                <w:rFonts w:hint="eastAsia"/>
              </w:rPr>
              <w:t>对</w:t>
            </w:r>
          </w:p>
        </w:tc>
      </w:tr>
      <w:tr w14:paraId="7B05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B010EA7">
            <w:r>
              <w:rPr>
                <w:rFonts w:hint="eastAsia"/>
              </w:rPr>
              <w:t>9</w:t>
            </w:r>
          </w:p>
        </w:tc>
        <w:tc>
          <w:tcPr>
            <w:tcW w:w="8363" w:type="dxa"/>
            <w:vAlign w:val="center"/>
          </w:tcPr>
          <w:p w14:paraId="63B099F2">
            <w:r>
              <w:rPr>
                <w:rFonts w:hint="eastAsia"/>
              </w:rPr>
              <w:t>网约车驾驶员可自己确定收费标准。</w:t>
            </w:r>
          </w:p>
        </w:tc>
        <w:tc>
          <w:tcPr>
            <w:tcW w:w="709" w:type="dxa"/>
            <w:vAlign w:val="center"/>
          </w:tcPr>
          <w:p w14:paraId="44CCE671">
            <w:r>
              <w:rPr>
                <w:rFonts w:hint="eastAsia"/>
              </w:rPr>
              <w:t>错</w:t>
            </w:r>
          </w:p>
        </w:tc>
      </w:tr>
      <w:tr w14:paraId="1B7F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F86EC1F">
            <w:r>
              <w:rPr>
                <w:rFonts w:hint="eastAsia"/>
              </w:rPr>
              <w:t>10</w:t>
            </w:r>
          </w:p>
        </w:tc>
        <w:tc>
          <w:tcPr>
            <w:tcW w:w="8363" w:type="dxa"/>
            <w:vAlign w:val="center"/>
          </w:tcPr>
          <w:p w14:paraId="621BA3D6">
            <w:r>
              <w:rPr>
                <w:rFonts w:hint="eastAsia"/>
              </w:rPr>
              <w:t>网约车可以享受出租汽车燃油补贴。</w:t>
            </w:r>
          </w:p>
        </w:tc>
        <w:tc>
          <w:tcPr>
            <w:tcW w:w="709" w:type="dxa"/>
            <w:vAlign w:val="center"/>
          </w:tcPr>
          <w:p w14:paraId="48F4E816">
            <w:r>
              <w:rPr>
                <w:rFonts w:hint="eastAsia"/>
              </w:rPr>
              <w:t>错</w:t>
            </w:r>
          </w:p>
        </w:tc>
      </w:tr>
      <w:tr w14:paraId="2978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14F8F62">
            <w:r>
              <w:rPr>
                <w:rFonts w:hint="eastAsia"/>
              </w:rPr>
              <w:t>11</w:t>
            </w:r>
          </w:p>
        </w:tc>
        <w:tc>
          <w:tcPr>
            <w:tcW w:w="8363" w:type="dxa"/>
            <w:vAlign w:val="center"/>
          </w:tcPr>
          <w:p w14:paraId="28BBB9ED">
            <w:r>
              <w:rPr>
                <w:rFonts w:hint="eastAsia"/>
              </w:rPr>
              <w:t>网约车平台公司应具备线上线下服务能力。</w:t>
            </w:r>
          </w:p>
        </w:tc>
        <w:tc>
          <w:tcPr>
            <w:tcW w:w="709" w:type="dxa"/>
            <w:vAlign w:val="center"/>
          </w:tcPr>
          <w:p w14:paraId="756F402D">
            <w:r>
              <w:rPr>
                <w:rFonts w:hint="eastAsia"/>
              </w:rPr>
              <w:t>对</w:t>
            </w:r>
          </w:p>
        </w:tc>
      </w:tr>
      <w:tr w14:paraId="5544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61C74AB">
            <w:r>
              <w:rPr>
                <w:rFonts w:hint="eastAsia"/>
              </w:rPr>
              <w:t>12</w:t>
            </w:r>
          </w:p>
        </w:tc>
        <w:tc>
          <w:tcPr>
            <w:tcW w:w="8363" w:type="dxa"/>
            <w:vAlign w:val="center"/>
          </w:tcPr>
          <w:p w14:paraId="1CC8C487">
            <w:r>
              <w:rPr>
                <w:rFonts w:hint="eastAsia"/>
              </w:rPr>
              <w:t>网约车车辆使用年限达到8年时，必须强制退出网约车经营。</w:t>
            </w:r>
          </w:p>
        </w:tc>
        <w:tc>
          <w:tcPr>
            <w:tcW w:w="709" w:type="dxa"/>
            <w:vAlign w:val="center"/>
          </w:tcPr>
          <w:p w14:paraId="5A0D2A3A">
            <w:r>
              <w:rPr>
                <w:rFonts w:hint="eastAsia"/>
              </w:rPr>
              <w:t>对</w:t>
            </w:r>
          </w:p>
        </w:tc>
      </w:tr>
      <w:tr w14:paraId="3712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522705E">
            <w:r>
              <w:rPr>
                <w:rFonts w:hint="eastAsia"/>
              </w:rPr>
              <w:t>13</w:t>
            </w:r>
          </w:p>
        </w:tc>
        <w:tc>
          <w:tcPr>
            <w:tcW w:w="8363" w:type="dxa"/>
            <w:vAlign w:val="center"/>
          </w:tcPr>
          <w:p w14:paraId="45E868B5">
            <w:r>
              <w:rPr>
                <w:rFonts w:hint="eastAsia"/>
              </w:rPr>
              <w:t>网约车车辆使用性质可以登记为非营运。</w:t>
            </w:r>
          </w:p>
        </w:tc>
        <w:tc>
          <w:tcPr>
            <w:tcW w:w="709" w:type="dxa"/>
            <w:vAlign w:val="center"/>
          </w:tcPr>
          <w:p w14:paraId="2B29C768">
            <w:r>
              <w:rPr>
                <w:rFonts w:hint="eastAsia"/>
              </w:rPr>
              <w:t>错</w:t>
            </w:r>
          </w:p>
        </w:tc>
      </w:tr>
      <w:tr w14:paraId="5EC9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76EC527">
            <w:r>
              <w:rPr>
                <w:rFonts w:hint="eastAsia"/>
              </w:rPr>
              <w:t>14</w:t>
            </w:r>
          </w:p>
        </w:tc>
        <w:tc>
          <w:tcPr>
            <w:tcW w:w="8363" w:type="dxa"/>
            <w:vAlign w:val="center"/>
          </w:tcPr>
          <w:p w14:paraId="510A4319">
            <w:r>
              <w:rPr>
                <w:rFonts w:hint="eastAsia"/>
              </w:rPr>
              <w:t>网约车驾驶员可以不具有公安部门出具的无危险驾驶犯罪、无吸毒、无饮酒后驾驶等记录证明。</w:t>
            </w:r>
          </w:p>
        </w:tc>
        <w:tc>
          <w:tcPr>
            <w:tcW w:w="709" w:type="dxa"/>
            <w:vAlign w:val="center"/>
          </w:tcPr>
          <w:p w14:paraId="258F1D61">
            <w:pPr>
              <w:rPr>
                <w:rFonts w:hint="eastAsia" w:eastAsiaTheme="minorEastAsia"/>
                <w:lang w:val="en-US" w:eastAsia="zh-CN"/>
              </w:rPr>
            </w:pPr>
            <w:r>
              <w:rPr>
                <w:rFonts w:hint="eastAsia"/>
                <w:lang w:val="en-US" w:eastAsia="zh-CN"/>
              </w:rPr>
              <w:t>错</w:t>
            </w:r>
          </w:p>
        </w:tc>
      </w:tr>
      <w:tr w14:paraId="1EF4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CBF0101">
            <w:r>
              <w:rPr>
                <w:rFonts w:hint="eastAsia"/>
              </w:rPr>
              <w:t>15</w:t>
            </w:r>
          </w:p>
        </w:tc>
        <w:tc>
          <w:tcPr>
            <w:tcW w:w="8363" w:type="dxa"/>
            <w:vAlign w:val="center"/>
          </w:tcPr>
          <w:p w14:paraId="15706F23">
            <w:r>
              <w:rPr>
                <w:rFonts w:hint="eastAsia"/>
              </w:rPr>
              <w:t>网约车驾驶员因违章驾驶受到行政处罚的，不影响其继续从事网约车服务。</w:t>
            </w:r>
          </w:p>
        </w:tc>
        <w:tc>
          <w:tcPr>
            <w:tcW w:w="709" w:type="dxa"/>
            <w:vAlign w:val="center"/>
          </w:tcPr>
          <w:p w14:paraId="588DE3D5">
            <w:pPr>
              <w:rPr>
                <w:rFonts w:hint="eastAsia" w:eastAsiaTheme="minorEastAsia"/>
                <w:lang w:val="en-US" w:eastAsia="zh-CN"/>
              </w:rPr>
            </w:pPr>
            <w:r>
              <w:rPr>
                <w:rFonts w:hint="eastAsia"/>
                <w:lang w:val="en-US" w:eastAsia="zh-CN"/>
              </w:rPr>
              <w:t>错</w:t>
            </w:r>
          </w:p>
        </w:tc>
      </w:tr>
      <w:tr w14:paraId="29E3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3FFCA34">
            <w:r>
              <w:rPr>
                <w:rFonts w:hint="eastAsia"/>
              </w:rPr>
              <w:t>16</w:t>
            </w:r>
          </w:p>
        </w:tc>
        <w:tc>
          <w:tcPr>
            <w:tcW w:w="8363" w:type="dxa"/>
            <w:vAlign w:val="center"/>
          </w:tcPr>
          <w:p w14:paraId="7609862D">
            <w:r>
              <w:rPr>
                <w:rFonts w:hint="eastAsia"/>
              </w:rPr>
              <w:t>网约车驾驶员有权拒绝乘客提出的违反道路交通安全法规的要求。</w:t>
            </w:r>
          </w:p>
        </w:tc>
        <w:tc>
          <w:tcPr>
            <w:tcW w:w="709" w:type="dxa"/>
            <w:vAlign w:val="center"/>
          </w:tcPr>
          <w:p w14:paraId="32761471">
            <w:r>
              <w:rPr>
                <w:rFonts w:hint="eastAsia"/>
              </w:rPr>
              <w:t>对</w:t>
            </w:r>
          </w:p>
        </w:tc>
      </w:tr>
      <w:tr w14:paraId="712F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5E59179">
            <w:r>
              <w:rPr>
                <w:rFonts w:hint="eastAsia"/>
              </w:rPr>
              <w:t>17</w:t>
            </w:r>
          </w:p>
        </w:tc>
        <w:tc>
          <w:tcPr>
            <w:tcW w:w="8363" w:type="dxa"/>
            <w:vAlign w:val="center"/>
          </w:tcPr>
          <w:p w14:paraId="538F9D58">
            <w:r>
              <w:rPr>
                <w:rFonts w:hint="eastAsia"/>
              </w:rPr>
              <w:t>网约车平台公司有责任对驾驶员开展法律法规、职业道德、服务规范、安全运营等方面的岗前培训和日常教育。</w:t>
            </w:r>
          </w:p>
        </w:tc>
        <w:tc>
          <w:tcPr>
            <w:tcW w:w="709" w:type="dxa"/>
            <w:vAlign w:val="center"/>
          </w:tcPr>
          <w:p w14:paraId="5BC5B8A9">
            <w:r>
              <w:rPr>
                <w:rFonts w:hint="eastAsia"/>
              </w:rPr>
              <w:t>对</w:t>
            </w:r>
          </w:p>
        </w:tc>
      </w:tr>
      <w:tr w14:paraId="36BD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1530032">
            <w:r>
              <w:rPr>
                <w:rFonts w:hint="eastAsia"/>
              </w:rPr>
              <w:t>18</w:t>
            </w:r>
          </w:p>
        </w:tc>
        <w:tc>
          <w:tcPr>
            <w:tcW w:w="8363" w:type="dxa"/>
            <w:vAlign w:val="center"/>
          </w:tcPr>
          <w:p w14:paraId="59C9F795">
            <w:r>
              <w:rPr>
                <w:rFonts w:hint="eastAsia"/>
              </w:rPr>
              <w:t>网约车驾驶员从业资格注册有效期一般为3年。</w:t>
            </w:r>
          </w:p>
        </w:tc>
        <w:tc>
          <w:tcPr>
            <w:tcW w:w="709" w:type="dxa"/>
            <w:vAlign w:val="center"/>
          </w:tcPr>
          <w:p w14:paraId="174372A2">
            <w:r>
              <w:rPr>
                <w:rFonts w:hint="eastAsia"/>
              </w:rPr>
              <w:t>对</w:t>
            </w:r>
          </w:p>
        </w:tc>
      </w:tr>
      <w:tr w14:paraId="01C8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19915AD">
            <w:r>
              <w:rPr>
                <w:rFonts w:hint="eastAsia"/>
              </w:rPr>
              <w:t>19</w:t>
            </w:r>
          </w:p>
        </w:tc>
        <w:tc>
          <w:tcPr>
            <w:tcW w:w="8363" w:type="dxa"/>
            <w:vAlign w:val="center"/>
          </w:tcPr>
          <w:p w14:paraId="244A1A4E">
            <w:r>
              <w:rPr>
                <w:rFonts w:hint="eastAsia"/>
              </w:rPr>
              <w:t>网约车运营服务中发生的安全事故责任，一律由驾驶员个人承担，与平台公司无关。</w:t>
            </w:r>
          </w:p>
        </w:tc>
        <w:tc>
          <w:tcPr>
            <w:tcW w:w="709" w:type="dxa"/>
            <w:vAlign w:val="center"/>
          </w:tcPr>
          <w:p w14:paraId="6BE95ADF">
            <w:pPr>
              <w:rPr>
                <w:rFonts w:hint="eastAsia" w:eastAsiaTheme="minorEastAsia"/>
                <w:lang w:val="en-US" w:eastAsia="zh-CN"/>
              </w:rPr>
            </w:pPr>
            <w:r>
              <w:rPr>
                <w:rFonts w:hint="eastAsia"/>
                <w:lang w:val="en-US" w:eastAsia="zh-CN"/>
              </w:rPr>
              <w:t>错</w:t>
            </w:r>
          </w:p>
        </w:tc>
      </w:tr>
      <w:tr w14:paraId="6636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37C130F">
            <w:r>
              <w:rPr>
                <w:rFonts w:hint="eastAsia"/>
              </w:rPr>
              <w:t>20</w:t>
            </w:r>
          </w:p>
        </w:tc>
        <w:tc>
          <w:tcPr>
            <w:tcW w:w="8363" w:type="dxa"/>
            <w:vAlign w:val="center"/>
          </w:tcPr>
          <w:p w14:paraId="36FA48FE">
            <w:r>
              <w:rPr>
                <w:rFonts w:hint="eastAsia"/>
              </w:rPr>
              <w:t>网约车车辆必须安装具有行驶记录功能的车辆卫星定位装置，应急报警装置。</w:t>
            </w:r>
          </w:p>
        </w:tc>
        <w:tc>
          <w:tcPr>
            <w:tcW w:w="709" w:type="dxa"/>
            <w:vAlign w:val="center"/>
          </w:tcPr>
          <w:p w14:paraId="55EDCA01">
            <w:r>
              <w:rPr>
                <w:rFonts w:hint="eastAsia"/>
              </w:rPr>
              <w:t>对</w:t>
            </w:r>
          </w:p>
        </w:tc>
      </w:tr>
    </w:tbl>
    <w:p w14:paraId="1E20F26E"/>
    <w:p w14:paraId="1B6E940F">
      <w:r>
        <w:rPr>
          <w:rFonts w:hint="eastAsia"/>
        </w:rPr>
        <w:t>二、单项选择题（10题）</w:t>
      </w:r>
    </w:p>
    <w:tbl>
      <w:tblPr>
        <w:tblStyle w:val="5"/>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63"/>
        <w:gridCol w:w="1418"/>
        <w:gridCol w:w="1417"/>
        <w:gridCol w:w="1276"/>
        <w:gridCol w:w="1418"/>
        <w:gridCol w:w="708"/>
      </w:tblGrid>
      <w:tr w14:paraId="109E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780C21CF">
            <w:r>
              <w:rPr>
                <w:rFonts w:hint="eastAsia"/>
              </w:rPr>
              <w:t>序号</w:t>
            </w:r>
          </w:p>
        </w:tc>
        <w:tc>
          <w:tcPr>
            <w:tcW w:w="2863" w:type="dxa"/>
            <w:vAlign w:val="center"/>
          </w:tcPr>
          <w:p w14:paraId="01258DE8">
            <w:r>
              <w:rPr>
                <w:rFonts w:hint="eastAsia"/>
              </w:rPr>
              <w:t>题干</w:t>
            </w:r>
          </w:p>
        </w:tc>
        <w:tc>
          <w:tcPr>
            <w:tcW w:w="1418" w:type="dxa"/>
            <w:vAlign w:val="center"/>
          </w:tcPr>
          <w:p w14:paraId="02F4ABF4">
            <w:r>
              <w:rPr>
                <w:rFonts w:hint="eastAsia"/>
              </w:rPr>
              <w:t>备选答案</w:t>
            </w:r>
            <w:r>
              <w:t>A</w:t>
            </w:r>
          </w:p>
        </w:tc>
        <w:tc>
          <w:tcPr>
            <w:tcW w:w="1417" w:type="dxa"/>
            <w:vAlign w:val="center"/>
          </w:tcPr>
          <w:p w14:paraId="7F33C0DF">
            <w:r>
              <w:rPr>
                <w:rFonts w:hint="eastAsia"/>
              </w:rPr>
              <w:t>备选答案</w:t>
            </w:r>
            <w:r>
              <w:t>B</w:t>
            </w:r>
          </w:p>
        </w:tc>
        <w:tc>
          <w:tcPr>
            <w:tcW w:w="1276" w:type="dxa"/>
            <w:vAlign w:val="center"/>
          </w:tcPr>
          <w:p w14:paraId="43F3DAA3">
            <w:r>
              <w:rPr>
                <w:rFonts w:hint="eastAsia"/>
              </w:rPr>
              <w:t>备选答案</w:t>
            </w:r>
            <w:r>
              <w:t>C</w:t>
            </w:r>
          </w:p>
        </w:tc>
        <w:tc>
          <w:tcPr>
            <w:tcW w:w="1418" w:type="dxa"/>
            <w:vAlign w:val="center"/>
          </w:tcPr>
          <w:p w14:paraId="2B09B027">
            <w:r>
              <w:rPr>
                <w:rFonts w:hint="eastAsia"/>
              </w:rPr>
              <w:t>备选答案</w:t>
            </w:r>
            <w:r>
              <w:t>D</w:t>
            </w:r>
          </w:p>
        </w:tc>
        <w:tc>
          <w:tcPr>
            <w:tcW w:w="708" w:type="dxa"/>
            <w:vAlign w:val="center"/>
          </w:tcPr>
          <w:p w14:paraId="62D3AC89">
            <w:r>
              <w:rPr>
                <w:rFonts w:hint="eastAsia"/>
              </w:rPr>
              <w:t>答案</w:t>
            </w:r>
          </w:p>
        </w:tc>
      </w:tr>
      <w:tr w14:paraId="74A7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48C174C1">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7789BDB3">
            <w:r>
              <w:rPr>
                <w:rFonts w:hint="eastAsia"/>
              </w:rPr>
              <w:t>网约车驾驶员的注册报备信息不包括（）。</w:t>
            </w:r>
          </w:p>
        </w:tc>
        <w:tc>
          <w:tcPr>
            <w:tcW w:w="1418" w:type="dxa"/>
            <w:tcBorders>
              <w:top w:val="single" w:color="auto" w:sz="4" w:space="0"/>
              <w:left w:val="single" w:color="auto" w:sz="4" w:space="0"/>
              <w:bottom w:val="single" w:color="auto" w:sz="4" w:space="0"/>
              <w:right w:val="single" w:color="auto" w:sz="4" w:space="0"/>
            </w:tcBorders>
            <w:vAlign w:val="bottom"/>
          </w:tcPr>
          <w:p w14:paraId="5BA0DE9E">
            <w:r>
              <w:rPr>
                <w:rFonts w:hint="eastAsia"/>
              </w:rPr>
              <w:t>驾驶员从业资格信息</w:t>
            </w:r>
          </w:p>
        </w:tc>
        <w:tc>
          <w:tcPr>
            <w:tcW w:w="1417" w:type="dxa"/>
            <w:tcBorders>
              <w:top w:val="single" w:color="auto" w:sz="4" w:space="0"/>
              <w:left w:val="single" w:color="auto" w:sz="4" w:space="0"/>
              <w:bottom w:val="single" w:color="auto" w:sz="4" w:space="0"/>
              <w:right w:val="single" w:color="auto" w:sz="4" w:space="0"/>
            </w:tcBorders>
            <w:vAlign w:val="bottom"/>
          </w:tcPr>
          <w:p w14:paraId="022EDC34">
            <w:r>
              <w:rPr>
                <w:rFonts w:hint="eastAsia"/>
              </w:rPr>
              <w:t>驾驶证信息</w:t>
            </w:r>
          </w:p>
        </w:tc>
        <w:tc>
          <w:tcPr>
            <w:tcW w:w="1276" w:type="dxa"/>
            <w:tcBorders>
              <w:top w:val="single" w:color="auto" w:sz="4" w:space="0"/>
              <w:left w:val="single" w:color="auto" w:sz="4" w:space="0"/>
              <w:bottom w:val="single" w:color="auto" w:sz="4" w:space="0"/>
              <w:right w:val="single" w:color="auto" w:sz="4" w:space="0"/>
            </w:tcBorders>
            <w:vAlign w:val="bottom"/>
          </w:tcPr>
          <w:p w14:paraId="3979411F">
            <w:r>
              <w:rPr>
                <w:rFonts w:hint="eastAsia"/>
              </w:rPr>
              <w:t>身份证信息</w:t>
            </w:r>
          </w:p>
        </w:tc>
        <w:tc>
          <w:tcPr>
            <w:tcW w:w="1418" w:type="dxa"/>
            <w:tcBorders>
              <w:top w:val="single" w:color="auto" w:sz="4" w:space="0"/>
              <w:left w:val="single" w:color="auto" w:sz="4" w:space="0"/>
              <w:bottom w:val="single" w:color="auto" w:sz="4" w:space="0"/>
              <w:right w:val="single" w:color="auto" w:sz="4" w:space="0"/>
            </w:tcBorders>
            <w:vAlign w:val="bottom"/>
          </w:tcPr>
          <w:p w14:paraId="6FE4794B">
            <w:r>
              <w:rPr>
                <w:rFonts w:hint="eastAsia"/>
              </w:rPr>
              <w:t>与巡游出租汽车经营者签订的协议</w:t>
            </w:r>
          </w:p>
        </w:tc>
        <w:tc>
          <w:tcPr>
            <w:tcW w:w="708" w:type="dxa"/>
            <w:tcBorders>
              <w:top w:val="single" w:color="auto" w:sz="4" w:space="0"/>
              <w:left w:val="single" w:color="auto" w:sz="4" w:space="0"/>
              <w:bottom w:val="single" w:color="auto" w:sz="4" w:space="0"/>
              <w:right w:val="single" w:color="auto" w:sz="4" w:space="0"/>
            </w:tcBorders>
            <w:vAlign w:val="bottom"/>
          </w:tcPr>
          <w:p w14:paraId="36E06DE0">
            <w:r>
              <w:rPr>
                <w:rFonts w:hint="eastAsia"/>
              </w:rPr>
              <w:t>D</w:t>
            </w:r>
          </w:p>
        </w:tc>
      </w:tr>
      <w:tr w14:paraId="34A4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tcBorders>
              <w:top w:val="single" w:color="auto" w:sz="4" w:space="0"/>
              <w:left w:val="single" w:color="auto" w:sz="4" w:space="0"/>
              <w:bottom w:val="single" w:color="auto" w:sz="4" w:space="0"/>
              <w:right w:val="single" w:color="auto" w:sz="4" w:space="0"/>
            </w:tcBorders>
            <w:vAlign w:val="center"/>
          </w:tcPr>
          <w:p w14:paraId="223D6DA6">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4A3755DB">
            <w:r>
              <w:rPr>
                <w:rFonts w:hint="eastAsia"/>
              </w:rPr>
              <w:t>网约车平台公司及网约车驾驶员违法使用或泄露约车人、乘客个人信息的，由公安、网信等部门依照各自职责处（）罚款。</w:t>
            </w:r>
          </w:p>
        </w:tc>
        <w:tc>
          <w:tcPr>
            <w:tcW w:w="1418" w:type="dxa"/>
            <w:tcBorders>
              <w:top w:val="single" w:color="auto" w:sz="4" w:space="0"/>
              <w:left w:val="single" w:color="auto" w:sz="4" w:space="0"/>
              <w:bottom w:val="single" w:color="auto" w:sz="4" w:space="0"/>
              <w:right w:val="single" w:color="auto" w:sz="4" w:space="0"/>
            </w:tcBorders>
            <w:vAlign w:val="bottom"/>
          </w:tcPr>
          <w:p w14:paraId="4AF6160C">
            <w:r>
              <w:rPr>
                <w:rFonts w:hint="eastAsia"/>
              </w:rPr>
              <w:t>500元以上1000元以下</w:t>
            </w:r>
          </w:p>
        </w:tc>
        <w:tc>
          <w:tcPr>
            <w:tcW w:w="1417" w:type="dxa"/>
            <w:tcBorders>
              <w:top w:val="single" w:color="auto" w:sz="4" w:space="0"/>
              <w:left w:val="single" w:color="auto" w:sz="4" w:space="0"/>
              <w:bottom w:val="single" w:color="auto" w:sz="4" w:space="0"/>
              <w:right w:val="single" w:color="auto" w:sz="4" w:space="0"/>
            </w:tcBorders>
            <w:vAlign w:val="bottom"/>
          </w:tcPr>
          <w:p w14:paraId="3A940881">
            <w:r>
              <w:rPr>
                <w:rFonts w:hint="eastAsia"/>
              </w:rPr>
              <w:t>1000元以上5000元以下</w:t>
            </w:r>
          </w:p>
        </w:tc>
        <w:tc>
          <w:tcPr>
            <w:tcW w:w="1276" w:type="dxa"/>
            <w:tcBorders>
              <w:top w:val="single" w:color="auto" w:sz="4" w:space="0"/>
              <w:left w:val="single" w:color="auto" w:sz="4" w:space="0"/>
              <w:bottom w:val="single" w:color="auto" w:sz="4" w:space="0"/>
              <w:right w:val="single" w:color="auto" w:sz="4" w:space="0"/>
            </w:tcBorders>
            <w:vAlign w:val="bottom"/>
          </w:tcPr>
          <w:p w14:paraId="1B8A02BB">
            <w:r>
              <w:rPr>
                <w:rFonts w:hint="eastAsia"/>
              </w:rPr>
              <w:t>5000元以上10000元以下</w:t>
            </w:r>
          </w:p>
        </w:tc>
        <w:tc>
          <w:tcPr>
            <w:tcW w:w="1418" w:type="dxa"/>
            <w:tcBorders>
              <w:top w:val="single" w:color="auto" w:sz="4" w:space="0"/>
              <w:left w:val="single" w:color="auto" w:sz="4" w:space="0"/>
              <w:bottom w:val="single" w:color="auto" w:sz="4" w:space="0"/>
              <w:right w:val="single" w:color="auto" w:sz="4" w:space="0"/>
            </w:tcBorders>
            <w:vAlign w:val="bottom"/>
          </w:tcPr>
          <w:p w14:paraId="04C350F2">
            <w:r>
              <w:rPr>
                <w:rFonts w:hint="eastAsia"/>
              </w:rPr>
              <w:t>1万元以上3万元以下</w:t>
            </w:r>
          </w:p>
        </w:tc>
        <w:tc>
          <w:tcPr>
            <w:tcW w:w="708" w:type="dxa"/>
            <w:tcBorders>
              <w:top w:val="single" w:color="auto" w:sz="4" w:space="0"/>
              <w:left w:val="single" w:color="auto" w:sz="4" w:space="0"/>
              <w:bottom w:val="single" w:color="auto" w:sz="4" w:space="0"/>
              <w:right w:val="single" w:color="auto" w:sz="4" w:space="0"/>
            </w:tcBorders>
            <w:vAlign w:val="bottom"/>
          </w:tcPr>
          <w:p w14:paraId="5A59A15B">
            <w:r>
              <w:rPr>
                <w:rFonts w:hint="eastAsia"/>
              </w:rPr>
              <w:t>C</w:t>
            </w:r>
          </w:p>
        </w:tc>
      </w:tr>
      <w:tr w14:paraId="2C49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EC26EEB">
            <w:r>
              <w:rPr>
                <w:rFonts w:hint="eastAsia"/>
              </w:rPr>
              <w:t>3</w:t>
            </w:r>
          </w:p>
        </w:tc>
        <w:tc>
          <w:tcPr>
            <w:tcW w:w="2863" w:type="dxa"/>
            <w:vAlign w:val="bottom"/>
          </w:tcPr>
          <w:p w14:paraId="75FE5232">
            <w:r>
              <w:rPr>
                <w:rFonts w:hint="eastAsia"/>
              </w:rPr>
              <w:t>（ ）对网约车平台公司实行明确标价进行监督检查。</w:t>
            </w:r>
          </w:p>
        </w:tc>
        <w:tc>
          <w:tcPr>
            <w:tcW w:w="1418" w:type="dxa"/>
            <w:vAlign w:val="bottom"/>
          </w:tcPr>
          <w:p w14:paraId="0B9121A6">
            <w:r>
              <w:rPr>
                <w:rFonts w:hint="eastAsia"/>
              </w:rPr>
              <w:t>交通部门</w:t>
            </w:r>
          </w:p>
        </w:tc>
        <w:tc>
          <w:tcPr>
            <w:tcW w:w="1417" w:type="dxa"/>
            <w:vAlign w:val="bottom"/>
          </w:tcPr>
          <w:p w14:paraId="090F2AC5">
            <w:r>
              <w:rPr>
                <w:rFonts w:hint="eastAsia"/>
              </w:rPr>
              <w:t>公安部门</w:t>
            </w:r>
          </w:p>
        </w:tc>
        <w:tc>
          <w:tcPr>
            <w:tcW w:w="1276" w:type="dxa"/>
            <w:vAlign w:val="bottom"/>
          </w:tcPr>
          <w:p w14:paraId="6ECDFC5E">
            <w:r>
              <w:rPr>
                <w:rFonts w:hint="eastAsia"/>
              </w:rPr>
              <w:t>物价部门</w:t>
            </w:r>
          </w:p>
        </w:tc>
        <w:tc>
          <w:tcPr>
            <w:tcW w:w="1418" w:type="dxa"/>
            <w:vAlign w:val="bottom"/>
          </w:tcPr>
          <w:p w14:paraId="0137A627">
            <w:r>
              <w:rPr>
                <w:rFonts w:hint="eastAsia"/>
              </w:rPr>
              <w:t>建设部门</w:t>
            </w:r>
          </w:p>
        </w:tc>
        <w:tc>
          <w:tcPr>
            <w:tcW w:w="708" w:type="dxa"/>
            <w:vAlign w:val="bottom"/>
          </w:tcPr>
          <w:p w14:paraId="61505D87">
            <w:r>
              <w:rPr>
                <w:rFonts w:hint="eastAsia"/>
              </w:rPr>
              <w:t>A</w:t>
            </w:r>
          </w:p>
        </w:tc>
      </w:tr>
      <w:tr w14:paraId="01D3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689ED5FD">
            <w:r>
              <w:rPr>
                <w:rFonts w:hint="eastAsia"/>
              </w:rPr>
              <w:t>4</w:t>
            </w:r>
          </w:p>
        </w:tc>
        <w:tc>
          <w:tcPr>
            <w:tcW w:w="2863" w:type="dxa"/>
            <w:vAlign w:val="bottom"/>
          </w:tcPr>
          <w:p w14:paraId="7E3F65CA">
            <w:r>
              <w:rPr>
                <w:rFonts w:hint="eastAsia"/>
              </w:rPr>
              <w:t>对网约车驾驶员有严重违法行为的，应依法（ ）其从业资格证。</w:t>
            </w:r>
          </w:p>
        </w:tc>
        <w:tc>
          <w:tcPr>
            <w:tcW w:w="1418" w:type="dxa"/>
            <w:vAlign w:val="bottom"/>
          </w:tcPr>
          <w:p w14:paraId="57380DB8">
            <w:r>
              <w:rPr>
                <w:rFonts w:hint="eastAsia"/>
              </w:rPr>
              <w:t>撤销</w:t>
            </w:r>
          </w:p>
        </w:tc>
        <w:tc>
          <w:tcPr>
            <w:tcW w:w="1417" w:type="dxa"/>
            <w:vAlign w:val="bottom"/>
          </w:tcPr>
          <w:p w14:paraId="02CF0D78">
            <w:r>
              <w:rPr>
                <w:rFonts w:hint="eastAsia"/>
              </w:rPr>
              <w:t>吊销</w:t>
            </w:r>
          </w:p>
        </w:tc>
        <w:tc>
          <w:tcPr>
            <w:tcW w:w="1276" w:type="dxa"/>
            <w:vAlign w:val="bottom"/>
          </w:tcPr>
          <w:p w14:paraId="0E5E93ED">
            <w:r>
              <w:rPr>
                <w:rFonts w:hint="eastAsia"/>
              </w:rPr>
              <w:t>注销</w:t>
            </w:r>
          </w:p>
        </w:tc>
        <w:tc>
          <w:tcPr>
            <w:tcW w:w="1418" w:type="dxa"/>
            <w:vAlign w:val="bottom"/>
          </w:tcPr>
          <w:p w14:paraId="42E7ABB0">
            <w:r>
              <w:rPr>
                <w:rFonts w:hint="eastAsia"/>
              </w:rPr>
              <w:t>锁定</w:t>
            </w:r>
          </w:p>
        </w:tc>
        <w:tc>
          <w:tcPr>
            <w:tcW w:w="708" w:type="dxa"/>
            <w:vAlign w:val="bottom"/>
          </w:tcPr>
          <w:p w14:paraId="2C793A24">
            <w:r>
              <w:rPr>
                <w:rFonts w:hint="eastAsia"/>
              </w:rPr>
              <w:t>B</w:t>
            </w:r>
          </w:p>
        </w:tc>
      </w:tr>
      <w:tr w14:paraId="32B3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8ED3A7B">
            <w:r>
              <w:rPr>
                <w:rFonts w:hint="eastAsia"/>
              </w:rPr>
              <w:t>5</w:t>
            </w:r>
          </w:p>
        </w:tc>
        <w:tc>
          <w:tcPr>
            <w:tcW w:w="2863" w:type="dxa"/>
            <w:vAlign w:val="center"/>
          </w:tcPr>
          <w:p w14:paraId="140E63E0">
            <w:r>
              <w:rPr>
                <w:rFonts w:hint="eastAsia"/>
              </w:rPr>
              <w:t>对网约车驾驶员不再具备从业条件，应依法（ ）其从业资格证。</w:t>
            </w:r>
          </w:p>
        </w:tc>
        <w:tc>
          <w:tcPr>
            <w:tcW w:w="1418" w:type="dxa"/>
            <w:vAlign w:val="bottom"/>
          </w:tcPr>
          <w:p w14:paraId="118C504B">
            <w:r>
              <w:rPr>
                <w:rFonts w:hint="eastAsia"/>
              </w:rPr>
              <w:t>停止营运</w:t>
            </w:r>
          </w:p>
        </w:tc>
        <w:tc>
          <w:tcPr>
            <w:tcW w:w="1417" w:type="dxa"/>
            <w:vAlign w:val="bottom"/>
          </w:tcPr>
          <w:p w14:paraId="738FE55B">
            <w:r>
              <w:rPr>
                <w:rFonts w:hint="eastAsia"/>
              </w:rPr>
              <w:t>撤销</w:t>
            </w:r>
          </w:p>
        </w:tc>
        <w:tc>
          <w:tcPr>
            <w:tcW w:w="1276" w:type="dxa"/>
            <w:vAlign w:val="bottom"/>
          </w:tcPr>
          <w:p w14:paraId="0E5F9910">
            <w:r>
              <w:rPr>
                <w:rFonts w:hint="eastAsia"/>
              </w:rPr>
              <w:t>吊销</w:t>
            </w:r>
          </w:p>
        </w:tc>
        <w:tc>
          <w:tcPr>
            <w:tcW w:w="1418" w:type="dxa"/>
            <w:vAlign w:val="bottom"/>
          </w:tcPr>
          <w:p w14:paraId="017BF57B">
            <w:r>
              <w:rPr>
                <w:rFonts w:hint="eastAsia"/>
              </w:rPr>
              <w:t>注销</w:t>
            </w:r>
          </w:p>
        </w:tc>
        <w:tc>
          <w:tcPr>
            <w:tcW w:w="708" w:type="dxa"/>
            <w:vAlign w:val="bottom"/>
          </w:tcPr>
          <w:p w14:paraId="12BBCC98">
            <w:r>
              <w:rPr>
                <w:rFonts w:hint="eastAsia"/>
              </w:rPr>
              <w:t>B</w:t>
            </w:r>
          </w:p>
        </w:tc>
      </w:tr>
      <w:tr w14:paraId="5B33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1340C54F">
            <w:r>
              <w:rPr>
                <w:rFonts w:hint="eastAsia"/>
              </w:rPr>
              <w:t>6</w:t>
            </w:r>
          </w:p>
        </w:tc>
        <w:tc>
          <w:tcPr>
            <w:tcW w:w="2863" w:type="dxa"/>
            <w:vAlign w:val="center"/>
          </w:tcPr>
          <w:p w14:paraId="033EC7EA">
            <w:r>
              <w:rPr>
                <w:rFonts w:hint="eastAsia"/>
              </w:rPr>
              <w:t>网络预约出租汽车只能通过（ ）方式为乘客提供服务。</w:t>
            </w:r>
          </w:p>
        </w:tc>
        <w:tc>
          <w:tcPr>
            <w:tcW w:w="1418" w:type="dxa"/>
            <w:vAlign w:val="bottom"/>
          </w:tcPr>
          <w:p w14:paraId="50889510">
            <w:r>
              <w:rPr>
                <w:rFonts w:hint="eastAsia"/>
              </w:rPr>
              <w:t>电话预约</w:t>
            </w:r>
          </w:p>
        </w:tc>
        <w:tc>
          <w:tcPr>
            <w:tcW w:w="1417" w:type="dxa"/>
            <w:vAlign w:val="bottom"/>
          </w:tcPr>
          <w:p w14:paraId="287858C1">
            <w:r>
              <w:rPr>
                <w:rFonts w:hint="eastAsia"/>
              </w:rPr>
              <w:t>网约车平台</w:t>
            </w:r>
          </w:p>
        </w:tc>
        <w:tc>
          <w:tcPr>
            <w:tcW w:w="1276" w:type="dxa"/>
            <w:vAlign w:val="bottom"/>
          </w:tcPr>
          <w:p w14:paraId="41E65C01">
            <w:r>
              <w:rPr>
                <w:rFonts w:hint="eastAsia"/>
              </w:rPr>
              <w:t>乘客招手即停</w:t>
            </w:r>
          </w:p>
        </w:tc>
        <w:tc>
          <w:tcPr>
            <w:tcW w:w="1418" w:type="dxa"/>
            <w:vAlign w:val="bottom"/>
          </w:tcPr>
          <w:p w14:paraId="7C178F3B">
            <w:r>
              <w:rPr>
                <w:rFonts w:hint="eastAsia"/>
              </w:rPr>
              <w:t>监控平台</w:t>
            </w:r>
          </w:p>
        </w:tc>
        <w:tc>
          <w:tcPr>
            <w:tcW w:w="708" w:type="dxa"/>
            <w:vAlign w:val="bottom"/>
          </w:tcPr>
          <w:p w14:paraId="7BFBF44E">
            <w:r>
              <w:rPr>
                <w:rFonts w:hint="eastAsia"/>
              </w:rPr>
              <w:t>B</w:t>
            </w:r>
          </w:p>
        </w:tc>
      </w:tr>
      <w:tr w14:paraId="5D5C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05C0722B">
            <w:r>
              <w:rPr>
                <w:rFonts w:hint="eastAsia"/>
              </w:rPr>
              <w:t>7</w:t>
            </w:r>
          </w:p>
        </w:tc>
        <w:tc>
          <w:tcPr>
            <w:tcW w:w="2863" w:type="dxa"/>
            <w:vAlign w:val="center"/>
          </w:tcPr>
          <w:p w14:paraId="27CD65AD">
            <w:r>
              <w:rPr>
                <w:rFonts w:hint="eastAsia"/>
              </w:rPr>
              <w:t>网约车计程计价实行（ ）。</w:t>
            </w:r>
          </w:p>
        </w:tc>
        <w:tc>
          <w:tcPr>
            <w:tcW w:w="1418" w:type="dxa"/>
            <w:vAlign w:val="bottom"/>
          </w:tcPr>
          <w:p w14:paraId="03936E7B">
            <w:r>
              <w:rPr>
                <w:rFonts w:hint="eastAsia"/>
              </w:rPr>
              <w:t>政府定价</w:t>
            </w:r>
          </w:p>
        </w:tc>
        <w:tc>
          <w:tcPr>
            <w:tcW w:w="1417" w:type="dxa"/>
            <w:vAlign w:val="bottom"/>
          </w:tcPr>
          <w:p w14:paraId="0B671361">
            <w:r>
              <w:rPr>
                <w:rFonts w:hint="eastAsia"/>
              </w:rPr>
              <w:t>市场调节价</w:t>
            </w:r>
          </w:p>
        </w:tc>
        <w:tc>
          <w:tcPr>
            <w:tcW w:w="1276" w:type="dxa"/>
            <w:vAlign w:val="bottom"/>
          </w:tcPr>
          <w:p w14:paraId="6DF91C4B">
            <w:r>
              <w:rPr>
                <w:rFonts w:hint="eastAsia"/>
              </w:rPr>
              <w:t>网约车驾驶员定价</w:t>
            </w:r>
          </w:p>
        </w:tc>
        <w:tc>
          <w:tcPr>
            <w:tcW w:w="1418" w:type="dxa"/>
            <w:vAlign w:val="bottom"/>
          </w:tcPr>
          <w:p w14:paraId="1F8344E2">
            <w:r>
              <w:rPr>
                <w:rFonts w:hint="eastAsia"/>
              </w:rPr>
              <w:t>自行要价</w:t>
            </w:r>
          </w:p>
        </w:tc>
        <w:tc>
          <w:tcPr>
            <w:tcW w:w="708" w:type="dxa"/>
            <w:vAlign w:val="bottom"/>
          </w:tcPr>
          <w:p w14:paraId="6A984EB1">
            <w:r>
              <w:rPr>
                <w:rFonts w:hint="eastAsia"/>
              </w:rPr>
              <w:t>B</w:t>
            </w:r>
          </w:p>
        </w:tc>
      </w:tr>
      <w:tr w14:paraId="1C6C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5250E8F9">
            <w:r>
              <w:rPr>
                <w:rFonts w:hint="eastAsia"/>
              </w:rPr>
              <w:t>8</w:t>
            </w:r>
          </w:p>
        </w:tc>
        <w:tc>
          <w:tcPr>
            <w:tcW w:w="2863" w:type="dxa"/>
            <w:vAlign w:val="center"/>
          </w:tcPr>
          <w:p w14:paraId="6A8CE878">
            <w:r>
              <w:rPr>
                <w:rFonts w:hint="eastAsia"/>
              </w:rPr>
              <w:t>网约车驾驶员违反规定巡游揽客、站点候客的，处以（ ）处罚。</w:t>
            </w:r>
          </w:p>
        </w:tc>
        <w:tc>
          <w:tcPr>
            <w:tcW w:w="1418" w:type="dxa"/>
            <w:vAlign w:val="center"/>
          </w:tcPr>
          <w:p w14:paraId="7ED4C9BB">
            <w:r>
              <w:rPr>
                <w:rFonts w:hint="eastAsia"/>
              </w:rPr>
              <w:t>200元以上2000元以下罚款</w:t>
            </w:r>
          </w:p>
        </w:tc>
        <w:tc>
          <w:tcPr>
            <w:tcW w:w="1417" w:type="dxa"/>
            <w:vAlign w:val="center"/>
          </w:tcPr>
          <w:p w14:paraId="6A346316">
            <w:r>
              <w:rPr>
                <w:rFonts w:hint="eastAsia"/>
              </w:rPr>
              <w:t>50元以上200元以下罚款</w:t>
            </w:r>
          </w:p>
        </w:tc>
        <w:tc>
          <w:tcPr>
            <w:tcW w:w="1276" w:type="dxa"/>
            <w:vAlign w:val="center"/>
          </w:tcPr>
          <w:p w14:paraId="3EB0DC31">
            <w:r>
              <w:rPr>
                <w:rFonts w:hint="eastAsia"/>
              </w:rPr>
              <w:t>500元罚款</w:t>
            </w:r>
          </w:p>
        </w:tc>
        <w:tc>
          <w:tcPr>
            <w:tcW w:w="1418" w:type="dxa"/>
            <w:vAlign w:val="center"/>
          </w:tcPr>
          <w:p w14:paraId="1D6C5F1E">
            <w:r>
              <w:rPr>
                <w:rFonts w:hint="eastAsia"/>
              </w:rPr>
              <w:t>50元罚款</w:t>
            </w:r>
          </w:p>
        </w:tc>
        <w:tc>
          <w:tcPr>
            <w:tcW w:w="708" w:type="dxa"/>
            <w:vAlign w:val="bottom"/>
          </w:tcPr>
          <w:p w14:paraId="114909AA">
            <w:r>
              <w:rPr>
                <w:rFonts w:hint="eastAsia"/>
              </w:rPr>
              <w:t>A</w:t>
            </w:r>
          </w:p>
        </w:tc>
      </w:tr>
      <w:tr w14:paraId="3B1C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43D21E8">
            <w:r>
              <w:rPr>
                <w:rFonts w:hint="eastAsia"/>
              </w:rPr>
              <w:t>9</w:t>
            </w:r>
          </w:p>
        </w:tc>
        <w:tc>
          <w:tcPr>
            <w:tcW w:w="2863" w:type="dxa"/>
            <w:vAlign w:val="bottom"/>
          </w:tcPr>
          <w:p w14:paraId="18C90FD1">
            <w:r>
              <w:rPr>
                <w:rFonts w:hint="eastAsia"/>
              </w:rPr>
              <w:t>未取得网络预约出租汽车驾驶员证从事网约车经营活动的，处以（ ）处罚。</w:t>
            </w:r>
          </w:p>
        </w:tc>
        <w:tc>
          <w:tcPr>
            <w:tcW w:w="1418" w:type="dxa"/>
            <w:vAlign w:val="bottom"/>
          </w:tcPr>
          <w:p w14:paraId="5956E916">
            <w:r>
              <w:rPr>
                <w:rFonts w:hint="eastAsia"/>
              </w:rPr>
              <w:t>200元以上2000元以下罚款</w:t>
            </w:r>
          </w:p>
        </w:tc>
        <w:tc>
          <w:tcPr>
            <w:tcW w:w="1417" w:type="dxa"/>
            <w:vAlign w:val="bottom"/>
          </w:tcPr>
          <w:p w14:paraId="0D8780EB">
            <w:r>
              <w:rPr>
                <w:rFonts w:hint="eastAsia"/>
              </w:rPr>
              <w:t>5000元以上罚款</w:t>
            </w:r>
          </w:p>
        </w:tc>
        <w:tc>
          <w:tcPr>
            <w:tcW w:w="1276" w:type="dxa"/>
            <w:vAlign w:val="bottom"/>
          </w:tcPr>
          <w:p w14:paraId="565F2824">
            <w:r>
              <w:rPr>
                <w:rFonts w:hint="eastAsia"/>
              </w:rPr>
              <w:t>1万元以上3万元以下罚款</w:t>
            </w:r>
          </w:p>
        </w:tc>
        <w:tc>
          <w:tcPr>
            <w:tcW w:w="1418" w:type="dxa"/>
            <w:vAlign w:val="bottom"/>
          </w:tcPr>
          <w:p w14:paraId="6A82083C">
            <w:r>
              <w:rPr>
                <w:rFonts w:hint="eastAsia"/>
              </w:rPr>
              <w:t>3万元以上罚款</w:t>
            </w:r>
          </w:p>
        </w:tc>
        <w:tc>
          <w:tcPr>
            <w:tcW w:w="708" w:type="dxa"/>
            <w:vAlign w:val="bottom"/>
          </w:tcPr>
          <w:p w14:paraId="45625060">
            <w:r>
              <w:rPr>
                <w:rFonts w:hint="eastAsia"/>
              </w:rPr>
              <w:t>C</w:t>
            </w:r>
          </w:p>
        </w:tc>
      </w:tr>
      <w:tr w14:paraId="63DB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Align w:val="center"/>
          </w:tcPr>
          <w:p w14:paraId="2F9281D9">
            <w:r>
              <w:rPr>
                <w:rFonts w:hint="eastAsia"/>
              </w:rPr>
              <w:t>10</w:t>
            </w:r>
          </w:p>
        </w:tc>
        <w:tc>
          <w:tcPr>
            <w:tcW w:w="2863" w:type="dxa"/>
            <w:vAlign w:val="bottom"/>
          </w:tcPr>
          <w:p w14:paraId="55E2BA57">
            <w:r>
              <w:rPr>
                <w:rFonts w:hint="eastAsia"/>
              </w:rPr>
              <w:t>提供网络预约出租汽车运输服务的驾驶员应取得（ ）。</w:t>
            </w:r>
          </w:p>
        </w:tc>
        <w:tc>
          <w:tcPr>
            <w:tcW w:w="1418" w:type="dxa"/>
            <w:vAlign w:val="bottom"/>
          </w:tcPr>
          <w:p w14:paraId="6E7B177C">
            <w:r>
              <w:rPr>
                <w:rFonts w:hint="eastAsia"/>
              </w:rPr>
              <w:t>客运驾驶员从业证</w:t>
            </w:r>
          </w:p>
        </w:tc>
        <w:tc>
          <w:tcPr>
            <w:tcW w:w="1417" w:type="dxa"/>
            <w:vAlign w:val="bottom"/>
          </w:tcPr>
          <w:p w14:paraId="1604B2E7">
            <w:r>
              <w:rPr>
                <w:rFonts w:hint="eastAsia"/>
              </w:rPr>
              <w:t>巡游出租汽车驾驶员证</w:t>
            </w:r>
          </w:p>
        </w:tc>
        <w:tc>
          <w:tcPr>
            <w:tcW w:w="1276" w:type="dxa"/>
            <w:vAlign w:val="bottom"/>
          </w:tcPr>
          <w:p w14:paraId="5AF53494">
            <w:r>
              <w:rPr>
                <w:rFonts w:hint="eastAsia"/>
              </w:rPr>
              <w:t>网络预约出租汽车驾驶员证</w:t>
            </w:r>
          </w:p>
        </w:tc>
        <w:tc>
          <w:tcPr>
            <w:tcW w:w="1418" w:type="dxa"/>
            <w:vAlign w:val="bottom"/>
          </w:tcPr>
          <w:p w14:paraId="4652DAC9">
            <w:r>
              <w:rPr>
                <w:rFonts w:hint="eastAsia"/>
              </w:rPr>
              <w:t>货运驾驶员从业证</w:t>
            </w:r>
          </w:p>
        </w:tc>
        <w:tc>
          <w:tcPr>
            <w:tcW w:w="708" w:type="dxa"/>
            <w:vAlign w:val="bottom"/>
          </w:tcPr>
          <w:p w14:paraId="4EBB81B4">
            <w:r>
              <w:rPr>
                <w:rFonts w:hint="eastAsia"/>
              </w:rPr>
              <w:t>C</w:t>
            </w:r>
          </w:p>
        </w:tc>
      </w:tr>
    </w:tbl>
    <w:p w14:paraId="26EB7EB2"/>
    <w:p w14:paraId="33DA486E">
      <w:r>
        <w:rPr>
          <w:rFonts w:hint="eastAsia"/>
        </w:rPr>
        <w:t>2、地方出租汽车相关政策、标准等（30题）</w:t>
      </w:r>
    </w:p>
    <w:p w14:paraId="57CAD3F0">
      <w:r>
        <w:rPr>
          <w:rFonts w:hint="eastAsia"/>
        </w:rPr>
        <w:t>一、判断题（20题）</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8461"/>
        <w:gridCol w:w="709"/>
      </w:tblGrid>
      <w:tr w14:paraId="24C9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5ACA0FFE">
            <w:r>
              <w:rPr>
                <w:rFonts w:hint="eastAsia"/>
              </w:rPr>
              <w:t>序号</w:t>
            </w:r>
          </w:p>
        </w:tc>
        <w:tc>
          <w:tcPr>
            <w:tcW w:w="8461" w:type="dxa"/>
            <w:vAlign w:val="center"/>
          </w:tcPr>
          <w:p w14:paraId="08807C9B">
            <w:r>
              <w:rPr>
                <w:rFonts w:hint="eastAsia"/>
              </w:rPr>
              <w:t>题干</w:t>
            </w:r>
          </w:p>
        </w:tc>
        <w:tc>
          <w:tcPr>
            <w:tcW w:w="709" w:type="dxa"/>
            <w:vAlign w:val="center"/>
          </w:tcPr>
          <w:p w14:paraId="4E542745">
            <w:r>
              <w:rPr>
                <w:rFonts w:hint="eastAsia"/>
              </w:rPr>
              <w:t>答案</w:t>
            </w:r>
          </w:p>
        </w:tc>
      </w:tr>
      <w:tr w14:paraId="3EFF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vAlign w:val="center"/>
          </w:tcPr>
          <w:p w14:paraId="5648928F">
            <w:r>
              <w:rPr>
                <w:rFonts w:hint="eastAsia"/>
              </w:rPr>
              <w:t>1</w:t>
            </w:r>
          </w:p>
        </w:tc>
        <w:tc>
          <w:tcPr>
            <w:tcW w:w="8461" w:type="dxa"/>
            <w:vAlign w:val="center"/>
          </w:tcPr>
          <w:p w14:paraId="381E7B73">
            <w:r>
              <w:rPr>
                <w:rFonts w:hint="eastAsia"/>
              </w:rPr>
              <w:t>从事网约车服务的驾驶员必须具备3年以上的驾驶经历。</w:t>
            </w:r>
          </w:p>
        </w:tc>
        <w:tc>
          <w:tcPr>
            <w:tcW w:w="709" w:type="dxa"/>
            <w:vAlign w:val="center"/>
          </w:tcPr>
          <w:p w14:paraId="26FBC59F">
            <w:r>
              <w:rPr>
                <w:rFonts w:hint="eastAsia"/>
              </w:rPr>
              <w:t>对</w:t>
            </w:r>
          </w:p>
        </w:tc>
      </w:tr>
      <w:tr w14:paraId="2B47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5341CB29">
            <w:r>
              <w:rPr>
                <w:rFonts w:hint="eastAsia"/>
              </w:rPr>
              <w:t>2</w:t>
            </w:r>
          </w:p>
        </w:tc>
        <w:tc>
          <w:tcPr>
            <w:tcW w:w="8461" w:type="dxa"/>
            <w:vAlign w:val="center"/>
          </w:tcPr>
          <w:p w14:paraId="00DED6FE">
            <w:r>
              <w:rPr>
                <w:rFonts w:hint="eastAsia"/>
              </w:rPr>
              <w:t>网约车应当遵守区域经营规定。</w:t>
            </w:r>
          </w:p>
        </w:tc>
        <w:tc>
          <w:tcPr>
            <w:tcW w:w="709" w:type="dxa"/>
            <w:vAlign w:val="center"/>
          </w:tcPr>
          <w:p w14:paraId="458B9F23">
            <w:r>
              <w:rPr>
                <w:rFonts w:hint="eastAsia"/>
              </w:rPr>
              <w:t>对</w:t>
            </w:r>
          </w:p>
        </w:tc>
      </w:tr>
      <w:tr w14:paraId="257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2D021517">
            <w:r>
              <w:rPr>
                <w:rFonts w:hint="eastAsia"/>
              </w:rPr>
              <w:t>3</w:t>
            </w:r>
          </w:p>
        </w:tc>
        <w:tc>
          <w:tcPr>
            <w:tcW w:w="8461" w:type="dxa"/>
            <w:vAlign w:val="center"/>
          </w:tcPr>
          <w:p w14:paraId="6AD21707">
            <w:r>
              <w:rPr>
                <w:rFonts w:hint="eastAsia"/>
              </w:rPr>
              <w:t>任何企业和个人不得向未取得合法资质的车辆、驾驶员提供信息对接，开展网约车经营服务。</w:t>
            </w:r>
          </w:p>
        </w:tc>
        <w:tc>
          <w:tcPr>
            <w:tcW w:w="709" w:type="dxa"/>
            <w:vAlign w:val="center"/>
          </w:tcPr>
          <w:p w14:paraId="5AA7954F">
            <w:r>
              <w:rPr>
                <w:rFonts w:hint="eastAsia"/>
              </w:rPr>
              <w:t>对</w:t>
            </w:r>
          </w:p>
        </w:tc>
      </w:tr>
      <w:tr w14:paraId="4B6D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5C8093E1">
            <w:r>
              <w:rPr>
                <w:rFonts w:hint="eastAsia"/>
              </w:rPr>
              <w:t>4</w:t>
            </w:r>
          </w:p>
        </w:tc>
        <w:tc>
          <w:tcPr>
            <w:tcW w:w="8461" w:type="dxa"/>
            <w:vAlign w:val="center"/>
          </w:tcPr>
          <w:p w14:paraId="6858DD18">
            <w:r>
              <w:rPr>
                <w:rFonts w:hint="eastAsia"/>
              </w:rPr>
              <w:t>网约车驾驶员必须持《网络预约出租车驾驶员证》上岗。</w:t>
            </w:r>
          </w:p>
        </w:tc>
        <w:tc>
          <w:tcPr>
            <w:tcW w:w="709" w:type="dxa"/>
            <w:vAlign w:val="center"/>
          </w:tcPr>
          <w:p w14:paraId="2292C623">
            <w:r>
              <w:rPr>
                <w:rFonts w:hint="eastAsia"/>
              </w:rPr>
              <w:t>对</w:t>
            </w:r>
          </w:p>
        </w:tc>
      </w:tr>
      <w:tr w14:paraId="2DA6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590887AA">
            <w:r>
              <w:rPr>
                <w:rFonts w:hint="eastAsia"/>
              </w:rPr>
              <w:t>5</w:t>
            </w:r>
          </w:p>
        </w:tc>
        <w:tc>
          <w:tcPr>
            <w:tcW w:w="8461" w:type="dxa"/>
            <w:vAlign w:val="center"/>
          </w:tcPr>
          <w:p w14:paraId="35423E0D">
            <w:r>
              <w:rPr>
                <w:rFonts w:hint="eastAsia"/>
              </w:rPr>
              <w:t>网约车驾驶员不能无故中断运输。</w:t>
            </w:r>
          </w:p>
        </w:tc>
        <w:tc>
          <w:tcPr>
            <w:tcW w:w="709" w:type="dxa"/>
            <w:vAlign w:val="center"/>
          </w:tcPr>
          <w:p w14:paraId="27A34D7D">
            <w:r>
              <w:rPr>
                <w:rFonts w:hint="eastAsia"/>
              </w:rPr>
              <w:t>对</w:t>
            </w:r>
          </w:p>
        </w:tc>
      </w:tr>
      <w:tr w14:paraId="10E9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29661F00">
            <w:r>
              <w:rPr>
                <w:rFonts w:hint="eastAsia"/>
              </w:rPr>
              <w:t>6</w:t>
            </w:r>
          </w:p>
        </w:tc>
        <w:tc>
          <w:tcPr>
            <w:tcW w:w="8461" w:type="dxa"/>
            <w:vAlign w:val="center"/>
          </w:tcPr>
          <w:p w14:paraId="19753902">
            <w:r>
              <w:rPr>
                <w:rFonts w:hint="eastAsia"/>
              </w:rPr>
              <w:t>非本市户籍网约车驾驶员不需要办理居住证。</w:t>
            </w:r>
          </w:p>
        </w:tc>
        <w:tc>
          <w:tcPr>
            <w:tcW w:w="709" w:type="dxa"/>
            <w:vAlign w:val="center"/>
          </w:tcPr>
          <w:p w14:paraId="2287F99F">
            <w:pPr>
              <w:rPr>
                <w:rFonts w:hint="eastAsia" w:eastAsiaTheme="minorEastAsia"/>
                <w:lang w:val="en-US" w:eastAsia="zh-CN"/>
              </w:rPr>
            </w:pPr>
            <w:r>
              <w:rPr>
                <w:rFonts w:hint="eastAsia"/>
                <w:lang w:val="en-US" w:eastAsia="zh-CN"/>
              </w:rPr>
              <w:t>对</w:t>
            </w:r>
          </w:p>
        </w:tc>
      </w:tr>
      <w:tr w14:paraId="57D6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4DA53AC1">
            <w:r>
              <w:rPr>
                <w:rFonts w:hint="eastAsia"/>
              </w:rPr>
              <w:t>7</w:t>
            </w:r>
          </w:p>
        </w:tc>
        <w:tc>
          <w:tcPr>
            <w:tcW w:w="8461" w:type="dxa"/>
            <w:vAlign w:val="center"/>
          </w:tcPr>
          <w:p w14:paraId="2CA5B2C5">
            <w:r>
              <w:rPr>
                <w:rFonts w:hint="eastAsia"/>
              </w:rPr>
              <w:t>拟从事网约车车辆经营的首次申请的，车辆《机动车行驶证》载明的初次注册日期至申请之日不能超过3年。</w:t>
            </w:r>
          </w:p>
        </w:tc>
        <w:tc>
          <w:tcPr>
            <w:tcW w:w="709" w:type="dxa"/>
            <w:vAlign w:val="center"/>
          </w:tcPr>
          <w:p w14:paraId="43414D99">
            <w:r>
              <w:rPr>
                <w:rFonts w:hint="eastAsia"/>
              </w:rPr>
              <w:t>错</w:t>
            </w:r>
          </w:p>
        </w:tc>
      </w:tr>
      <w:tr w14:paraId="67CC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15CE48C5">
            <w:r>
              <w:rPr>
                <w:rFonts w:hint="eastAsia"/>
              </w:rPr>
              <w:t>8</w:t>
            </w:r>
          </w:p>
        </w:tc>
        <w:tc>
          <w:tcPr>
            <w:tcW w:w="8461" w:type="dxa"/>
            <w:vAlign w:val="center"/>
          </w:tcPr>
          <w:p w14:paraId="288D9400">
            <w:r>
              <w:rPr>
                <w:rFonts w:hint="eastAsia"/>
              </w:rPr>
              <w:t>网约车采用纯电动新能源车型的，续驶里程应不低于50千米。</w:t>
            </w:r>
          </w:p>
        </w:tc>
        <w:tc>
          <w:tcPr>
            <w:tcW w:w="709" w:type="dxa"/>
            <w:vAlign w:val="center"/>
          </w:tcPr>
          <w:p w14:paraId="12FA34BF">
            <w:r>
              <w:rPr>
                <w:rFonts w:hint="eastAsia"/>
              </w:rPr>
              <w:t>错</w:t>
            </w:r>
          </w:p>
        </w:tc>
      </w:tr>
      <w:tr w14:paraId="4F8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43EC32B3">
            <w:r>
              <w:rPr>
                <w:rFonts w:hint="eastAsia"/>
              </w:rPr>
              <w:t>9</w:t>
            </w:r>
          </w:p>
        </w:tc>
        <w:tc>
          <w:tcPr>
            <w:tcW w:w="8461" w:type="dxa"/>
            <w:vAlign w:val="center"/>
          </w:tcPr>
          <w:p w14:paraId="67353BE4">
            <w:r>
              <w:rPr>
                <w:rFonts w:hint="eastAsia"/>
              </w:rPr>
              <w:t>网约车车辆在同一时间内可以接入多家网约车平台公司。</w:t>
            </w:r>
          </w:p>
        </w:tc>
        <w:tc>
          <w:tcPr>
            <w:tcW w:w="709" w:type="dxa"/>
            <w:vAlign w:val="center"/>
          </w:tcPr>
          <w:p w14:paraId="02E67984">
            <w:r>
              <w:rPr>
                <w:rFonts w:hint="eastAsia"/>
              </w:rPr>
              <w:t>错</w:t>
            </w:r>
          </w:p>
        </w:tc>
      </w:tr>
      <w:tr w14:paraId="65EC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4836AD91">
            <w:r>
              <w:rPr>
                <w:rFonts w:hint="eastAsia"/>
              </w:rPr>
              <w:t>10</w:t>
            </w:r>
          </w:p>
        </w:tc>
        <w:tc>
          <w:tcPr>
            <w:tcW w:w="8461" w:type="dxa"/>
            <w:vAlign w:val="center"/>
          </w:tcPr>
          <w:p w14:paraId="6D603124">
            <w:r>
              <w:rPr>
                <w:rFonts w:hint="eastAsia"/>
              </w:rPr>
              <w:t>网约车驾驶员上岗服务的，应当报备注册。</w:t>
            </w:r>
          </w:p>
        </w:tc>
        <w:tc>
          <w:tcPr>
            <w:tcW w:w="709" w:type="dxa"/>
            <w:vAlign w:val="center"/>
          </w:tcPr>
          <w:p w14:paraId="63161DC5">
            <w:r>
              <w:rPr>
                <w:rFonts w:hint="eastAsia"/>
              </w:rPr>
              <w:t>对</w:t>
            </w:r>
          </w:p>
        </w:tc>
      </w:tr>
      <w:tr w14:paraId="7EE4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363EED8C">
            <w:r>
              <w:rPr>
                <w:rFonts w:hint="eastAsia"/>
              </w:rPr>
              <w:t>11</w:t>
            </w:r>
          </w:p>
        </w:tc>
        <w:tc>
          <w:tcPr>
            <w:tcW w:w="8461" w:type="dxa"/>
            <w:vAlign w:val="center"/>
          </w:tcPr>
          <w:p w14:paraId="2C684FED">
            <w:r>
              <w:rPr>
                <w:rFonts w:hint="eastAsia"/>
              </w:rPr>
              <w:t>网约车驾驶员可以巡游揽客和轮排候客，可以进入巡游车专用候客通道。</w:t>
            </w:r>
          </w:p>
        </w:tc>
        <w:tc>
          <w:tcPr>
            <w:tcW w:w="709" w:type="dxa"/>
            <w:vAlign w:val="center"/>
          </w:tcPr>
          <w:p w14:paraId="6CC5BF57">
            <w:r>
              <w:rPr>
                <w:rFonts w:hint="eastAsia"/>
              </w:rPr>
              <w:t>错</w:t>
            </w:r>
          </w:p>
        </w:tc>
      </w:tr>
      <w:tr w14:paraId="008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4CB2B39E">
            <w:r>
              <w:rPr>
                <w:rFonts w:hint="eastAsia"/>
              </w:rPr>
              <w:t>12</w:t>
            </w:r>
          </w:p>
        </w:tc>
        <w:tc>
          <w:tcPr>
            <w:tcW w:w="8461" w:type="dxa"/>
            <w:vAlign w:val="center"/>
          </w:tcPr>
          <w:p w14:paraId="19134C91">
            <w:r>
              <w:rPr>
                <w:rFonts w:hint="eastAsia"/>
              </w:rPr>
              <w:t>网约车驾驶员运营时应随车携带《网络预约出租汽车运输证》、《网络预约出租汽车驾驶员证》。</w:t>
            </w:r>
          </w:p>
        </w:tc>
        <w:tc>
          <w:tcPr>
            <w:tcW w:w="709" w:type="dxa"/>
            <w:vAlign w:val="center"/>
          </w:tcPr>
          <w:p w14:paraId="7B0DB495">
            <w:r>
              <w:rPr>
                <w:rFonts w:hint="eastAsia"/>
              </w:rPr>
              <w:t>对</w:t>
            </w:r>
          </w:p>
        </w:tc>
      </w:tr>
      <w:tr w14:paraId="7697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1A30101A">
            <w:r>
              <w:rPr>
                <w:rFonts w:hint="eastAsia"/>
              </w:rPr>
              <w:t>13</w:t>
            </w:r>
          </w:p>
        </w:tc>
        <w:tc>
          <w:tcPr>
            <w:tcW w:w="8461" w:type="dxa"/>
            <w:vAlign w:val="center"/>
          </w:tcPr>
          <w:p w14:paraId="398D9BED">
            <w:r>
              <w:rPr>
                <w:rFonts w:hint="eastAsia"/>
              </w:rPr>
              <w:t>网约车驾驶员要按照合理路线或乘客要求的路线行驶，不得中途甩客或者故意绕道行驶。</w:t>
            </w:r>
          </w:p>
        </w:tc>
        <w:tc>
          <w:tcPr>
            <w:tcW w:w="709" w:type="dxa"/>
            <w:vAlign w:val="center"/>
          </w:tcPr>
          <w:p w14:paraId="0A480DE4">
            <w:r>
              <w:rPr>
                <w:rFonts w:hint="eastAsia"/>
              </w:rPr>
              <w:t>对</w:t>
            </w:r>
          </w:p>
        </w:tc>
      </w:tr>
      <w:tr w14:paraId="1EC9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6E1B59E2">
            <w:r>
              <w:rPr>
                <w:rFonts w:hint="eastAsia"/>
              </w:rPr>
              <w:t>14</w:t>
            </w:r>
          </w:p>
        </w:tc>
        <w:tc>
          <w:tcPr>
            <w:tcW w:w="8461" w:type="dxa"/>
            <w:vAlign w:val="center"/>
          </w:tcPr>
          <w:p w14:paraId="7D4E8ADF">
            <w:r>
              <w:rPr>
                <w:rFonts w:hint="eastAsia"/>
              </w:rPr>
              <w:t>从事网约车服务的驾驶员，应当具备无交通肇事犯罪、危险驾驶犯罪记录，无吸毒记录，无饮酒后驾驶记录，最近连续3个记分周期内没有记满12分记录等条件。</w:t>
            </w:r>
          </w:p>
        </w:tc>
        <w:tc>
          <w:tcPr>
            <w:tcW w:w="709" w:type="dxa"/>
            <w:vAlign w:val="center"/>
          </w:tcPr>
          <w:p w14:paraId="4FE9339A">
            <w:r>
              <w:rPr>
                <w:rFonts w:hint="eastAsia"/>
              </w:rPr>
              <w:t>对</w:t>
            </w:r>
          </w:p>
        </w:tc>
      </w:tr>
      <w:tr w14:paraId="2ACB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67C9D437">
            <w:r>
              <w:rPr>
                <w:rFonts w:hint="eastAsia"/>
              </w:rPr>
              <w:t>15</w:t>
            </w:r>
          </w:p>
        </w:tc>
        <w:tc>
          <w:tcPr>
            <w:tcW w:w="8461" w:type="dxa"/>
            <w:vAlign w:val="center"/>
          </w:tcPr>
          <w:p w14:paraId="68953E9E">
            <w:r>
              <w:rPr>
                <w:rFonts w:hint="eastAsia"/>
              </w:rPr>
              <w:t>网约车驾驶员必须向乘客现场提供纸质发票。</w:t>
            </w:r>
          </w:p>
        </w:tc>
        <w:tc>
          <w:tcPr>
            <w:tcW w:w="709" w:type="dxa"/>
            <w:vAlign w:val="center"/>
          </w:tcPr>
          <w:p w14:paraId="2D8D47D9">
            <w:r>
              <w:rPr>
                <w:rFonts w:hint="eastAsia"/>
              </w:rPr>
              <w:t>错</w:t>
            </w:r>
          </w:p>
        </w:tc>
      </w:tr>
      <w:tr w14:paraId="6519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76E08882">
            <w:r>
              <w:rPr>
                <w:rFonts w:hint="eastAsia"/>
              </w:rPr>
              <w:t>16</w:t>
            </w:r>
          </w:p>
        </w:tc>
        <w:tc>
          <w:tcPr>
            <w:tcW w:w="8461" w:type="dxa"/>
            <w:vAlign w:val="center"/>
          </w:tcPr>
          <w:p w14:paraId="1D773D33">
            <w:r>
              <w:rPr>
                <w:rFonts w:hint="eastAsia"/>
              </w:rPr>
              <w:t>网约车驾驶员全国公共科目考试成绩80分及以上为考试合格。</w:t>
            </w:r>
          </w:p>
        </w:tc>
        <w:tc>
          <w:tcPr>
            <w:tcW w:w="709" w:type="dxa"/>
            <w:vAlign w:val="center"/>
          </w:tcPr>
          <w:p w14:paraId="543BA7FB">
            <w:r>
              <w:rPr>
                <w:rFonts w:hint="eastAsia"/>
              </w:rPr>
              <w:t>错</w:t>
            </w:r>
          </w:p>
        </w:tc>
      </w:tr>
      <w:tr w14:paraId="1B37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1E995490">
            <w:r>
              <w:rPr>
                <w:rFonts w:hint="eastAsia"/>
              </w:rPr>
              <w:t>17</w:t>
            </w:r>
          </w:p>
        </w:tc>
        <w:tc>
          <w:tcPr>
            <w:tcW w:w="8461" w:type="dxa"/>
            <w:vAlign w:val="bottom"/>
          </w:tcPr>
          <w:p w14:paraId="7F6BA109">
            <w:r>
              <w:rPr>
                <w:rFonts w:hint="eastAsia"/>
              </w:rPr>
              <w:t>对网约车实行市场调节价，城市人民政府认为确有必要的可实行政府指导价。</w:t>
            </w:r>
          </w:p>
        </w:tc>
        <w:tc>
          <w:tcPr>
            <w:tcW w:w="709" w:type="dxa"/>
            <w:vAlign w:val="center"/>
          </w:tcPr>
          <w:p w14:paraId="5E06B862">
            <w:r>
              <w:rPr>
                <w:rFonts w:hint="eastAsia"/>
              </w:rPr>
              <w:t>对</w:t>
            </w:r>
          </w:p>
        </w:tc>
      </w:tr>
      <w:tr w14:paraId="5A37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48EF189B">
            <w:r>
              <w:rPr>
                <w:rFonts w:hint="eastAsia"/>
              </w:rPr>
              <w:t>18</w:t>
            </w:r>
          </w:p>
        </w:tc>
        <w:tc>
          <w:tcPr>
            <w:tcW w:w="8461" w:type="dxa"/>
            <w:vAlign w:val="bottom"/>
          </w:tcPr>
          <w:p w14:paraId="75AA2672">
            <w:r>
              <w:rPr>
                <w:rFonts w:hint="eastAsia"/>
              </w:rPr>
              <w:t>投入运营的网约车车辆应当安装符合规定的计程计价设备、具有行驶记录功能的车辆卫星定位装置、应急报警装置，按照要求喷涂车身颜色和标识。</w:t>
            </w:r>
          </w:p>
        </w:tc>
        <w:tc>
          <w:tcPr>
            <w:tcW w:w="709" w:type="dxa"/>
            <w:vAlign w:val="center"/>
          </w:tcPr>
          <w:p w14:paraId="010B3027">
            <w:r>
              <w:rPr>
                <w:rFonts w:hint="eastAsia"/>
              </w:rPr>
              <w:t>错</w:t>
            </w:r>
          </w:p>
        </w:tc>
      </w:tr>
      <w:tr w14:paraId="0B9C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23F09B5B">
            <w:r>
              <w:rPr>
                <w:rFonts w:hint="eastAsia"/>
              </w:rPr>
              <w:t>19</w:t>
            </w:r>
          </w:p>
        </w:tc>
        <w:tc>
          <w:tcPr>
            <w:tcW w:w="8461" w:type="dxa"/>
            <w:vAlign w:val="bottom"/>
          </w:tcPr>
          <w:p w14:paraId="796DA2F1">
            <w:r>
              <w:rPr>
                <w:rFonts w:hint="eastAsia"/>
              </w:rPr>
              <w:t>使用年限达到8年但行驶里程未达到</w:t>
            </w:r>
            <w:r>
              <w:t>60万km的网约车，应当退出运营。</w:t>
            </w:r>
          </w:p>
        </w:tc>
        <w:tc>
          <w:tcPr>
            <w:tcW w:w="709" w:type="dxa"/>
            <w:vAlign w:val="center"/>
          </w:tcPr>
          <w:p w14:paraId="5E6AF5C5">
            <w:r>
              <w:rPr>
                <w:rFonts w:hint="eastAsia"/>
              </w:rPr>
              <w:t>对</w:t>
            </w:r>
          </w:p>
        </w:tc>
      </w:tr>
      <w:tr w14:paraId="6C69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2C229C48">
            <w:r>
              <w:rPr>
                <w:rFonts w:hint="eastAsia"/>
              </w:rPr>
              <w:t>20</w:t>
            </w:r>
          </w:p>
        </w:tc>
        <w:tc>
          <w:tcPr>
            <w:tcW w:w="8461" w:type="dxa"/>
            <w:vAlign w:val="bottom"/>
          </w:tcPr>
          <w:p w14:paraId="131F8B57">
            <w:r>
              <w:rPr>
                <w:rFonts w:hint="eastAsia"/>
              </w:rPr>
              <w:t>网约车驾驶员待乘客上车后，可提示乘客关闭客户端实时分享功能。</w:t>
            </w:r>
          </w:p>
        </w:tc>
        <w:tc>
          <w:tcPr>
            <w:tcW w:w="709" w:type="dxa"/>
            <w:vAlign w:val="center"/>
          </w:tcPr>
          <w:p w14:paraId="361E465F">
            <w:r>
              <w:rPr>
                <w:rFonts w:hint="eastAsia"/>
              </w:rPr>
              <w:t>错</w:t>
            </w:r>
          </w:p>
        </w:tc>
      </w:tr>
    </w:tbl>
    <w:p w14:paraId="4AF0D08F"/>
    <w:p w14:paraId="0C68DC3B">
      <w:r>
        <w:rPr>
          <w:rFonts w:hint="eastAsia"/>
        </w:rPr>
        <w:t>二、单项选择题（10题）</w:t>
      </w:r>
    </w:p>
    <w:tbl>
      <w:tblPr>
        <w:tblStyle w:val="5"/>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005"/>
        <w:gridCol w:w="1418"/>
        <w:gridCol w:w="1417"/>
        <w:gridCol w:w="1276"/>
        <w:gridCol w:w="1418"/>
        <w:gridCol w:w="708"/>
      </w:tblGrid>
      <w:tr w14:paraId="0C06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183D1C23">
            <w:r>
              <w:rPr>
                <w:rFonts w:hint="eastAsia"/>
              </w:rPr>
              <w:t>序号</w:t>
            </w:r>
          </w:p>
        </w:tc>
        <w:tc>
          <w:tcPr>
            <w:tcW w:w="3005" w:type="dxa"/>
            <w:vAlign w:val="center"/>
          </w:tcPr>
          <w:p w14:paraId="21A8BA02">
            <w:r>
              <w:rPr>
                <w:rFonts w:hint="eastAsia"/>
              </w:rPr>
              <w:t>题干</w:t>
            </w:r>
          </w:p>
        </w:tc>
        <w:tc>
          <w:tcPr>
            <w:tcW w:w="1418" w:type="dxa"/>
            <w:vAlign w:val="center"/>
          </w:tcPr>
          <w:p w14:paraId="5E67A7F4">
            <w:r>
              <w:rPr>
                <w:rFonts w:hint="eastAsia"/>
              </w:rPr>
              <w:t>备选答案</w:t>
            </w:r>
            <w:r>
              <w:t>A</w:t>
            </w:r>
          </w:p>
        </w:tc>
        <w:tc>
          <w:tcPr>
            <w:tcW w:w="1417" w:type="dxa"/>
            <w:vAlign w:val="center"/>
          </w:tcPr>
          <w:p w14:paraId="759916ED">
            <w:r>
              <w:rPr>
                <w:rFonts w:hint="eastAsia"/>
              </w:rPr>
              <w:t>备选答案</w:t>
            </w:r>
            <w:r>
              <w:t>B</w:t>
            </w:r>
          </w:p>
        </w:tc>
        <w:tc>
          <w:tcPr>
            <w:tcW w:w="1276" w:type="dxa"/>
            <w:vAlign w:val="center"/>
          </w:tcPr>
          <w:p w14:paraId="24DE1CCD">
            <w:r>
              <w:rPr>
                <w:rFonts w:hint="eastAsia"/>
              </w:rPr>
              <w:t>备选答案</w:t>
            </w:r>
            <w:r>
              <w:t>C</w:t>
            </w:r>
          </w:p>
        </w:tc>
        <w:tc>
          <w:tcPr>
            <w:tcW w:w="1418" w:type="dxa"/>
            <w:vAlign w:val="center"/>
          </w:tcPr>
          <w:p w14:paraId="5988E32C">
            <w:r>
              <w:rPr>
                <w:rFonts w:hint="eastAsia"/>
              </w:rPr>
              <w:t>备选答案</w:t>
            </w:r>
            <w:r>
              <w:t>D</w:t>
            </w:r>
          </w:p>
        </w:tc>
        <w:tc>
          <w:tcPr>
            <w:tcW w:w="708" w:type="dxa"/>
            <w:vAlign w:val="center"/>
          </w:tcPr>
          <w:p w14:paraId="0134065E">
            <w:r>
              <w:rPr>
                <w:rFonts w:hint="eastAsia"/>
              </w:rPr>
              <w:t>答案</w:t>
            </w:r>
          </w:p>
        </w:tc>
      </w:tr>
      <w:tr w14:paraId="0491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13CB2520">
            <w:r>
              <w:rPr>
                <w:rFonts w:hint="eastAsia"/>
              </w:rPr>
              <w:t>1</w:t>
            </w:r>
          </w:p>
        </w:tc>
        <w:tc>
          <w:tcPr>
            <w:tcW w:w="3005" w:type="dxa"/>
            <w:vAlign w:val="bottom"/>
          </w:tcPr>
          <w:p w14:paraId="531CA1BF">
            <w:r>
              <w:rPr>
                <w:rFonts w:hint="eastAsia"/>
              </w:rPr>
              <w:t>网约汽车驾驶员必须有（ ）</w:t>
            </w:r>
          </w:p>
        </w:tc>
        <w:tc>
          <w:tcPr>
            <w:tcW w:w="1418" w:type="dxa"/>
            <w:vAlign w:val="bottom"/>
          </w:tcPr>
          <w:p w14:paraId="17019A62">
            <w:r>
              <w:rPr>
                <w:rFonts w:hint="eastAsia"/>
              </w:rPr>
              <w:t>1年以上驾龄</w:t>
            </w:r>
          </w:p>
        </w:tc>
        <w:tc>
          <w:tcPr>
            <w:tcW w:w="1417" w:type="dxa"/>
            <w:vAlign w:val="bottom"/>
          </w:tcPr>
          <w:p w14:paraId="1C12E99A">
            <w:r>
              <w:rPr>
                <w:rFonts w:hint="eastAsia"/>
              </w:rPr>
              <w:t>2年以上驾龄</w:t>
            </w:r>
          </w:p>
        </w:tc>
        <w:tc>
          <w:tcPr>
            <w:tcW w:w="1276" w:type="dxa"/>
            <w:vAlign w:val="bottom"/>
          </w:tcPr>
          <w:p w14:paraId="39D9367C">
            <w:r>
              <w:rPr>
                <w:rFonts w:hint="eastAsia"/>
              </w:rPr>
              <w:t>3年以上驾龄</w:t>
            </w:r>
          </w:p>
        </w:tc>
        <w:tc>
          <w:tcPr>
            <w:tcW w:w="1418" w:type="dxa"/>
            <w:vAlign w:val="bottom"/>
          </w:tcPr>
          <w:p w14:paraId="346BE0BE">
            <w:r>
              <w:rPr>
                <w:rFonts w:hint="eastAsia"/>
              </w:rPr>
              <w:t>5年以上驾龄</w:t>
            </w:r>
          </w:p>
        </w:tc>
        <w:tc>
          <w:tcPr>
            <w:tcW w:w="708" w:type="dxa"/>
            <w:vAlign w:val="bottom"/>
          </w:tcPr>
          <w:p w14:paraId="6B25D9CA">
            <w:r>
              <w:rPr>
                <w:rFonts w:hint="eastAsia"/>
              </w:rPr>
              <w:t>C</w:t>
            </w:r>
          </w:p>
        </w:tc>
      </w:tr>
      <w:tr w14:paraId="59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0FCF6840">
            <w:r>
              <w:rPr>
                <w:rFonts w:hint="eastAsia"/>
              </w:rPr>
              <w:t>2</w:t>
            </w:r>
          </w:p>
        </w:tc>
        <w:tc>
          <w:tcPr>
            <w:tcW w:w="3005" w:type="dxa"/>
            <w:vAlign w:val="bottom"/>
          </w:tcPr>
          <w:p w14:paraId="3D779698">
            <w:r>
              <w:rPr>
                <w:rFonts w:hint="eastAsia"/>
              </w:rPr>
              <w:t>（ ）是对网约车驾驶员的基本要求。</w:t>
            </w:r>
          </w:p>
        </w:tc>
        <w:tc>
          <w:tcPr>
            <w:tcW w:w="1418" w:type="dxa"/>
            <w:vAlign w:val="bottom"/>
          </w:tcPr>
          <w:p w14:paraId="30EF5F4E">
            <w:r>
              <w:rPr>
                <w:rFonts w:hint="eastAsia"/>
              </w:rPr>
              <w:t>依法经营、诚信服务</w:t>
            </w:r>
          </w:p>
        </w:tc>
        <w:tc>
          <w:tcPr>
            <w:tcW w:w="1417" w:type="dxa"/>
            <w:vAlign w:val="bottom"/>
          </w:tcPr>
          <w:p w14:paraId="414A717A">
            <w:r>
              <w:rPr>
                <w:rFonts w:hint="eastAsia"/>
              </w:rPr>
              <w:t>精湛的驾驶技术</w:t>
            </w:r>
          </w:p>
        </w:tc>
        <w:tc>
          <w:tcPr>
            <w:tcW w:w="1276" w:type="dxa"/>
            <w:vAlign w:val="bottom"/>
          </w:tcPr>
          <w:p w14:paraId="6056F750">
            <w:r>
              <w:rPr>
                <w:rFonts w:hint="eastAsia"/>
              </w:rPr>
              <w:t>满足乘客的要求</w:t>
            </w:r>
          </w:p>
        </w:tc>
        <w:tc>
          <w:tcPr>
            <w:tcW w:w="1418" w:type="dxa"/>
            <w:vAlign w:val="bottom"/>
          </w:tcPr>
          <w:p w14:paraId="68BF794B">
            <w:r>
              <w:rPr>
                <w:rFonts w:hint="eastAsia"/>
              </w:rPr>
              <w:t>优质服务</w:t>
            </w:r>
          </w:p>
        </w:tc>
        <w:tc>
          <w:tcPr>
            <w:tcW w:w="708" w:type="dxa"/>
            <w:vAlign w:val="bottom"/>
          </w:tcPr>
          <w:p w14:paraId="47DF1D8D">
            <w:r>
              <w:rPr>
                <w:rFonts w:hint="eastAsia"/>
              </w:rPr>
              <w:t>A</w:t>
            </w:r>
          </w:p>
        </w:tc>
      </w:tr>
      <w:tr w14:paraId="051D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568" w:type="dxa"/>
            <w:vAlign w:val="center"/>
          </w:tcPr>
          <w:p w14:paraId="5D10CD9F">
            <w:r>
              <w:rPr>
                <w:rFonts w:hint="eastAsia"/>
              </w:rPr>
              <w:t>3</w:t>
            </w:r>
          </w:p>
        </w:tc>
        <w:tc>
          <w:tcPr>
            <w:tcW w:w="3005" w:type="dxa"/>
            <w:vAlign w:val="bottom"/>
          </w:tcPr>
          <w:p w14:paraId="187AFFEC">
            <w:r>
              <w:rPr>
                <w:rFonts w:hint="eastAsia"/>
              </w:rPr>
              <w:t>网约车辆行驶里程（ ）条件时强制报废。</w:t>
            </w:r>
          </w:p>
        </w:tc>
        <w:tc>
          <w:tcPr>
            <w:tcW w:w="1418" w:type="dxa"/>
            <w:vAlign w:val="bottom"/>
          </w:tcPr>
          <w:p w14:paraId="619FC1D1">
            <w:r>
              <w:rPr>
                <w:rFonts w:hint="eastAsia"/>
              </w:rPr>
              <w:t>达到60万千米</w:t>
            </w:r>
          </w:p>
        </w:tc>
        <w:tc>
          <w:tcPr>
            <w:tcW w:w="1417" w:type="dxa"/>
            <w:vAlign w:val="bottom"/>
          </w:tcPr>
          <w:p w14:paraId="0BB3127F">
            <w:r>
              <w:rPr>
                <w:rFonts w:hint="eastAsia"/>
              </w:rPr>
              <w:t>达到80万千米</w:t>
            </w:r>
          </w:p>
        </w:tc>
        <w:tc>
          <w:tcPr>
            <w:tcW w:w="1276" w:type="dxa"/>
            <w:vAlign w:val="bottom"/>
          </w:tcPr>
          <w:p w14:paraId="25DE68D0">
            <w:r>
              <w:rPr>
                <w:rFonts w:hint="eastAsia"/>
              </w:rPr>
              <w:t>未达60万千米但使用年限达到8年时</w:t>
            </w:r>
          </w:p>
        </w:tc>
        <w:tc>
          <w:tcPr>
            <w:tcW w:w="1418" w:type="dxa"/>
            <w:vAlign w:val="bottom"/>
          </w:tcPr>
          <w:p w14:paraId="0777E51F">
            <w:r>
              <w:rPr>
                <w:rFonts w:hint="eastAsia"/>
              </w:rPr>
              <w:t>未达60万千米但使用年限达到6年时</w:t>
            </w:r>
          </w:p>
        </w:tc>
        <w:tc>
          <w:tcPr>
            <w:tcW w:w="708" w:type="dxa"/>
            <w:vAlign w:val="bottom"/>
          </w:tcPr>
          <w:p w14:paraId="08ABDEE6">
            <w:r>
              <w:rPr>
                <w:rFonts w:hint="eastAsia"/>
              </w:rPr>
              <w:t>C</w:t>
            </w:r>
          </w:p>
        </w:tc>
      </w:tr>
      <w:tr w14:paraId="3A01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37E2FF87">
            <w:r>
              <w:rPr>
                <w:rFonts w:hint="eastAsia"/>
              </w:rPr>
              <w:t>4</w:t>
            </w:r>
          </w:p>
        </w:tc>
        <w:tc>
          <w:tcPr>
            <w:tcW w:w="3005" w:type="dxa"/>
            <w:vAlign w:val="bottom"/>
          </w:tcPr>
          <w:p w14:paraId="7FCEB415">
            <w:r>
              <w:rPr>
                <w:rFonts w:hint="eastAsia"/>
              </w:rPr>
              <w:t>网约车未达到强制报废标准的，经（   ）检测合格后，可转成社会车辆进行使用。</w:t>
            </w:r>
          </w:p>
        </w:tc>
        <w:tc>
          <w:tcPr>
            <w:tcW w:w="1418" w:type="dxa"/>
            <w:vAlign w:val="bottom"/>
          </w:tcPr>
          <w:p w14:paraId="44F3FA93">
            <w:r>
              <w:rPr>
                <w:rFonts w:hint="eastAsia"/>
              </w:rPr>
              <w:t>公安和环保部门</w:t>
            </w:r>
          </w:p>
        </w:tc>
        <w:tc>
          <w:tcPr>
            <w:tcW w:w="1417" w:type="dxa"/>
            <w:vAlign w:val="bottom"/>
          </w:tcPr>
          <w:p w14:paraId="14B76301">
            <w:r>
              <w:rPr>
                <w:rFonts w:hint="eastAsia"/>
              </w:rPr>
              <w:t xml:space="preserve">交通管理部门 </w:t>
            </w:r>
          </w:p>
        </w:tc>
        <w:tc>
          <w:tcPr>
            <w:tcW w:w="1276" w:type="dxa"/>
            <w:vAlign w:val="bottom"/>
          </w:tcPr>
          <w:p w14:paraId="5656E635">
            <w:r>
              <w:rPr>
                <w:rFonts w:hint="eastAsia"/>
              </w:rPr>
              <w:t>公安管理部门</w:t>
            </w:r>
          </w:p>
        </w:tc>
        <w:tc>
          <w:tcPr>
            <w:tcW w:w="1418" w:type="dxa"/>
            <w:vAlign w:val="bottom"/>
          </w:tcPr>
          <w:p w14:paraId="168D879A">
            <w:r>
              <w:rPr>
                <w:rFonts w:hint="eastAsia"/>
              </w:rPr>
              <w:t>政府部门</w:t>
            </w:r>
          </w:p>
        </w:tc>
        <w:tc>
          <w:tcPr>
            <w:tcW w:w="708" w:type="dxa"/>
            <w:vAlign w:val="bottom"/>
          </w:tcPr>
          <w:p w14:paraId="0FAF0626">
            <w:r>
              <w:rPr>
                <w:rFonts w:hint="eastAsia"/>
              </w:rPr>
              <w:t>A</w:t>
            </w:r>
          </w:p>
        </w:tc>
      </w:tr>
      <w:tr w14:paraId="7172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7C514551">
            <w:r>
              <w:rPr>
                <w:rFonts w:hint="eastAsia"/>
              </w:rPr>
              <w:t>5</w:t>
            </w:r>
          </w:p>
        </w:tc>
        <w:tc>
          <w:tcPr>
            <w:tcW w:w="3005" w:type="dxa"/>
            <w:vAlign w:val="bottom"/>
          </w:tcPr>
          <w:p w14:paraId="6E2DAA33">
            <w:r>
              <w:rPr>
                <w:rFonts w:hint="eastAsia"/>
              </w:rPr>
              <w:t>《网络预约出租汽车经营服务管理暂行办法》已于2016年7月14日经交通运输部第15次部务会议通过，自（ ）起实施。</w:t>
            </w:r>
          </w:p>
        </w:tc>
        <w:tc>
          <w:tcPr>
            <w:tcW w:w="1418" w:type="dxa"/>
            <w:vAlign w:val="bottom"/>
          </w:tcPr>
          <w:p w14:paraId="5FD41AE7">
            <w:r>
              <w:rPr>
                <w:rFonts w:hint="eastAsia"/>
              </w:rPr>
              <w:t>2016年1月1日</w:t>
            </w:r>
          </w:p>
        </w:tc>
        <w:tc>
          <w:tcPr>
            <w:tcW w:w="1417" w:type="dxa"/>
            <w:vAlign w:val="bottom"/>
          </w:tcPr>
          <w:p w14:paraId="781A05D9">
            <w:r>
              <w:rPr>
                <w:rFonts w:hint="eastAsia"/>
              </w:rPr>
              <w:t>2016年11月1日</w:t>
            </w:r>
          </w:p>
        </w:tc>
        <w:tc>
          <w:tcPr>
            <w:tcW w:w="1276" w:type="dxa"/>
            <w:vAlign w:val="bottom"/>
          </w:tcPr>
          <w:p w14:paraId="6D32BCB7">
            <w:r>
              <w:rPr>
                <w:rFonts w:hint="eastAsia"/>
              </w:rPr>
              <w:t>2017年1月1日</w:t>
            </w:r>
          </w:p>
        </w:tc>
        <w:tc>
          <w:tcPr>
            <w:tcW w:w="1418" w:type="dxa"/>
            <w:vAlign w:val="bottom"/>
          </w:tcPr>
          <w:p w14:paraId="3FD36BBD">
            <w:r>
              <w:rPr>
                <w:rFonts w:hint="eastAsia"/>
              </w:rPr>
              <w:t>2017年11月1日</w:t>
            </w:r>
          </w:p>
        </w:tc>
        <w:tc>
          <w:tcPr>
            <w:tcW w:w="708" w:type="dxa"/>
            <w:vAlign w:val="bottom"/>
          </w:tcPr>
          <w:p w14:paraId="62E3EE5B">
            <w:r>
              <w:rPr>
                <w:rFonts w:hint="eastAsia"/>
              </w:rPr>
              <w:t>B</w:t>
            </w:r>
          </w:p>
        </w:tc>
      </w:tr>
      <w:tr w14:paraId="5F9E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1C678FB3">
            <w:r>
              <w:rPr>
                <w:rFonts w:hint="eastAsia"/>
              </w:rPr>
              <w:t>6</w:t>
            </w:r>
          </w:p>
        </w:tc>
        <w:tc>
          <w:tcPr>
            <w:tcW w:w="3005" w:type="dxa"/>
            <w:vAlign w:val="bottom"/>
          </w:tcPr>
          <w:p w14:paraId="0C97F956">
            <w:r>
              <w:rPr>
                <w:rFonts w:hint="eastAsia"/>
              </w:rPr>
              <w:t>网约车平台公司暂停或者终止运营的，应当提前（ ）日向服务所在地出租汽车行政主管部门书面报告，说明有关情况，通告提供服务的车辆所有人和驾驶员，并向社会公告。</w:t>
            </w:r>
          </w:p>
        </w:tc>
        <w:tc>
          <w:tcPr>
            <w:tcW w:w="1418" w:type="dxa"/>
            <w:vAlign w:val="bottom"/>
          </w:tcPr>
          <w:p w14:paraId="04FE7ACF">
            <w:r>
              <w:rPr>
                <w:rFonts w:hint="eastAsia"/>
              </w:rPr>
              <w:t>15</w:t>
            </w:r>
          </w:p>
        </w:tc>
        <w:tc>
          <w:tcPr>
            <w:tcW w:w="1417" w:type="dxa"/>
            <w:vAlign w:val="bottom"/>
          </w:tcPr>
          <w:p w14:paraId="4F8AA7E1">
            <w:r>
              <w:t>30</w:t>
            </w:r>
          </w:p>
        </w:tc>
        <w:tc>
          <w:tcPr>
            <w:tcW w:w="1276" w:type="dxa"/>
            <w:vAlign w:val="bottom"/>
          </w:tcPr>
          <w:p w14:paraId="4398C73A">
            <w:r>
              <w:rPr>
                <w:rFonts w:hint="eastAsia"/>
              </w:rPr>
              <w:t>60</w:t>
            </w:r>
          </w:p>
        </w:tc>
        <w:tc>
          <w:tcPr>
            <w:tcW w:w="1418" w:type="dxa"/>
            <w:vAlign w:val="bottom"/>
          </w:tcPr>
          <w:p w14:paraId="59D4FED5">
            <w:r>
              <w:rPr>
                <w:rFonts w:hint="eastAsia"/>
              </w:rPr>
              <w:t>90</w:t>
            </w:r>
          </w:p>
        </w:tc>
        <w:tc>
          <w:tcPr>
            <w:tcW w:w="708" w:type="dxa"/>
            <w:vAlign w:val="bottom"/>
          </w:tcPr>
          <w:p w14:paraId="3CA03178">
            <w:r>
              <w:rPr>
                <w:rFonts w:hint="eastAsia"/>
              </w:rPr>
              <w:t>B</w:t>
            </w:r>
          </w:p>
        </w:tc>
      </w:tr>
      <w:tr w14:paraId="45F7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568" w:type="dxa"/>
            <w:vAlign w:val="center"/>
          </w:tcPr>
          <w:p w14:paraId="255C6B35">
            <w:r>
              <w:rPr>
                <w:rFonts w:hint="eastAsia"/>
              </w:rPr>
              <w:t>7</w:t>
            </w:r>
          </w:p>
        </w:tc>
        <w:tc>
          <w:tcPr>
            <w:tcW w:w="3005" w:type="dxa"/>
            <w:vAlign w:val="bottom"/>
          </w:tcPr>
          <w:p w14:paraId="6BDB8AC3">
            <w:r>
              <w:rPr>
                <w:rFonts w:hint="eastAsia"/>
              </w:rPr>
              <w:t>网约车平台公司应当自网络正式联通之日起（ ）日内，到网约车平台公司管理运营机构所在地的省级人民政府公安机关指定的受理机关办理备案手续。</w:t>
            </w:r>
          </w:p>
        </w:tc>
        <w:tc>
          <w:tcPr>
            <w:tcW w:w="1418" w:type="dxa"/>
            <w:vAlign w:val="bottom"/>
          </w:tcPr>
          <w:p w14:paraId="5131C509">
            <w:r>
              <w:t>15</w:t>
            </w:r>
          </w:p>
        </w:tc>
        <w:tc>
          <w:tcPr>
            <w:tcW w:w="1417" w:type="dxa"/>
            <w:vAlign w:val="bottom"/>
          </w:tcPr>
          <w:p w14:paraId="05FCAFEC">
            <w:r>
              <w:t>30</w:t>
            </w:r>
          </w:p>
        </w:tc>
        <w:tc>
          <w:tcPr>
            <w:tcW w:w="1276" w:type="dxa"/>
            <w:vAlign w:val="bottom"/>
          </w:tcPr>
          <w:p w14:paraId="794FD6FF">
            <w:r>
              <w:t>60</w:t>
            </w:r>
          </w:p>
        </w:tc>
        <w:tc>
          <w:tcPr>
            <w:tcW w:w="1418" w:type="dxa"/>
            <w:vAlign w:val="bottom"/>
          </w:tcPr>
          <w:p w14:paraId="46E78614">
            <w:r>
              <w:rPr>
                <w:rFonts w:hint="eastAsia"/>
              </w:rPr>
              <w:t>90</w:t>
            </w:r>
          </w:p>
        </w:tc>
        <w:tc>
          <w:tcPr>
            <w:tcW w:w="708" w:type="dxa"/>
            <w:vAlign w:val="bottom"/>
          </w:tcPr>
          <w:p w14:paraId="1AA5F29D">
            <w:r>
              <w:rPr>
                <w:rFonts w:hint="eastAsia"/>
              </w:rPr>
              <w:t>B</w:t>
            </w:r>
          </w:p>
        </w:tc>
      </w:tr>
      <w:tr w14:paraId="5B7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3B39D6E8">
            <w:r>
              <w:rPr>
                <w:rFonts w:hint="eastAsia"/>
              </w:rPr>
              <w:t>8</w:t>
            </w:r>
          </w:p>
        </w:tc>
        <w:tc>
          <w:tcPr>
            <w:tcW w:w="3005" w:type="dxa"/>
            <w:vAlign w:val="bottom"/>
          </w:tcPr>
          <w:p w14:paraId="5A0BCED9">
            <w:r>
              <w:rPr>
                <w:rFonts w:hint="eastAsia"/>
              </w:rPr>
              <w:t>网约车平台公司承担以下承运人和经营者责任错误的(  )。</w:t>
            </w:r>
          </w:p>
        </w:tc>
        <w:tc>
          <w:tcPr>
            <w:tcW w:w="1418" w:type="dxa"/>
            <w:vAlign w:val="bottom"/>
          </w:tcPr>
          <w:p w14:paraId="488FC0B8">
            <w:r>
              <w:rPr>
                <w:rFonts w:hint="eastAsia"/>
              </w:rPr>
              <w:t>未按约定履行运输相关合同的责任</w:t>
            </w:r>
          </w:p>
        </w:tc>
        <w:tc>
          <w:tcPr>
            <w:tcW w:w="1417" w:type="dxa"/>
            <w:vAlign w:val="bottom"/>
          </w:tcPr>
          <w:p w14:paraId="685210D0">
            <w:r>
              <w:rPr>
                <w:rFonts w:hint="eastAsia"/>
              </w:rPr>
              <w:t>安全事故中旅客伤亡、财产损失的先行赔付责任</w:t>
            </w:r>
          </w:p>
        </w:tc>
        <w:tc>
          <w:tcPr>
            <w:tcW w:w="1276" w:type="dxa"/>
            <w:vAlign w:val="bottom"/>
          </w:tcPr>
          <w:p w14:paraId="7D6BA248">
            <w:r>
              <w:rPr>
                <w:rFonts w:hint="eastAsia"/>
              </w:rPr>
              <w:t>安全生产责任</w:t>
            </w:r>
          </w:p>
        </w:tc>
        <w:tc>
          <w:tcPr>
            <w:tcW w:w="1418" w:type="dxa"/>
            <w:vAlign w:val="bottom"/>
          </w:tcPr>
          <w:p w14:paraId="70C90E68">
            <w:r>
              <w:rPr>
                <w:rFonts w:hint="eastAsia"/>
              </w:rPr>
              <w:t>维护驾驶员合法权益的责任</w:t>
            </w:r>
          </w:p>
        </w:tc>
        <w:tc>
          <w:tcPr>
            <w:tcW w:w="708" w:type="dxa"/>
            <w:vAlign w:val="bottom"/>
          </w:tcPr>
          <w:p w14:paraId="3D7C2A56">
            <w:r>
              <w:rPr>
                <w:rFonts w:hint="eastAsia"/>
              </w:rPr>
              <w:t>A</w:t>
            </w:r>
          </w:p>
        </w:tc>
      </w:tr>
      <w:tr w14:paraId="6E65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131C2E68">
            <w:r>
              <w:rPr>
                <w:rFonts w:hint="eastAsia"/>
              </w:rPr>
              <w:t>9</w:t>
            </w:r>
          </w:p>
        </w:tc>
        <w:tc>
          <w:tcPr>
            <w:tcW w:w="3005" w:type="dxa"/>
            <w:vAlign w:val="bottom"/>
          </w:tcPr>
          <w:p w14:paraId="64699A24">
            <w:r>
              <w:rPr>
                <w:rFonts w:hint="eastAsia"/>
              </w:rPr>
              <w:t>网约汽车驾驶员出租或转让从业资格证件的，驾驶员服务质量信誉考核分值（ ）。</w:t>
            </w:r>
          </w:p>
        </w:tc>
        <w:tc>
          <w:tcPr>
            <w:tcW w:w="1418" w:type="dxa"/>
            <w:vAlign w:val="bottom"/>
          </w:tcPr>
          <w:p w14:paraId="59259968">
            <w:r>
              <w:rPr>
                <w:rFonts w:hint="eastAsia"/>
              </w:rPr>
              <w:t>扣</w:t>
            </w:r>
            <w:r>
              <w:t>20分</w:t>
            </w:r>
          </w:p>
        </w:tc>
        <w:tc>
          <w:tcPr>
            <w:tcW w:w="1417" w:type="dxa"/>
            <w:vAlign w:val="bottom"/>
          </w:tcPr>
          <w:p w14:paraId="4FDC1CBF">
            <w:r>
              <w:rPr>
                <w:rFonts w:hint="eastAsia"/>
              </w:rPr>
              <w:t>扣10分</w:t>
            </w:r>
          </w:p>
        </w:tc>
        <w:tc>
          <w:tcPr>
            <w:tcW w:w="1276" w:type="dxa"/>
            <w:vAlign w:val="bottom"/>
          </w:tcPr>
          <w:p w14:paraId="395F2121">
            <w:r>
              <w:rPr>
                <w:rFonts w:hint="eastAsia"/>
              </w:rPr>
              <w:t>扣5分</w:t>
            </w:r>
          </w:p>
        </w:tc>
        <w:tc>
          <w:tcPr>
            <w:tcW w:w="1418" w:type="dxa"/>
            <w:vAlign w:val="bottom"/>
          </w:tcPr>
          <w:p w14:paraId="1350919E">
            <w:r>
              <w:rPr>
                <w:rFonts w:hint="eastAsia"/>
              </w:rPr>
              <w:t>扣3分</w:t>
            </w:r>
          </w:p>
        </w:tc>
        <w:tc>
          <w:tcPr>
            <w:tcW w:w="708" w:type="dxa"/>
            <w:vAlign w:val="bottom"/>
          </w:tcPr>
          <w:p w14:paraId="66BE7A06">
            <w:r>
              <w:rPr>
                <w:rFonts w:hint="eastAsia"/>
              </w:rPr>
              <w:t>A</w:t>
            </w:r>
          </w:p>
        </w:tc>
      </w:tr>
      <w:tr w14:paraId="51B8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Align w:val="center"/>
          </w:tcPr>
          <w:p w14:paraId="670C417F">
            <w:r>
              <w:rPr>
                <w:rFonts w:hint="eastAsia"/>
              </w:rPr>
              <w:t>10</w:t>
            </w:r>
          </w:p>
        </w:tc>
        <w:tc>
          <w:tcPr>
            <w:tcW w:w="3005" w:type="dxa"/>
            <w:vAlign w:val="bottom"/>
          </w:tcPr>
          <w:p w14:paraId="23F2FEB0">
            <w:r>
              <w:rPr>
                <w:rFonts w:hint="eastAsia"/>
              </w:rPr>
              <w:t>申请参加网络预约出租汽车驾驶员证考试的，应当（）。</w:t>
            </w:r>
          </w:p>
        </w:tc>
        <w:tc>
          <w:tcPr>
            <w:tcW w:w="1418" w:type="dxa"/>
            <w:vAlign w:val="bottom"/>
          </w:tcPr>
          <w:p w14:paraId="6D9577B5">
            <w:r>
              <w:rPr>
                <w:rFonts w:hint="eastAsia"/>
              </w:rPr>
              <w:t>达到国家法定退休年龄</w:t>
            </w:r>
          </w:p>
        </w:tc>
        <w:tc>
          <w:tcPr>
            <w:tcW w:w="1417" w:type="dxa"/>
            <w:vAlign w:val="bottom"/>
          </w:tcPr>
          <w:p w14:paraId="2DB03078">
            <w:r>
              <w:rPr>
                <w:rFonts w:hint="eastAsia"/>
              </w:rPr>
              <w:t>有吸毒记录</w:t>
            </w:r>
          </w:p>
        </w:tc>
        <w:tc>
          <w:tcPr>
            <w:tcW w:w="1276" w:type="dxa"/>
            <w:vAlign w:val="bottom"/>
          </w:tcPr>
          <w:p w14:paraId="0D6E9435">
            <w:r>
              <w:rPr>
                <w:rFonts w:hint="eastAsia"/>
              </w:rPr>
              <w:t>有饮酒后驾驶记录</w:t>
            </w:r>
          </w:p>
        </w:tc>
        <w:tc>
          <w:tcPr>
            <w:tcW w:w="1418" w:type="dxa"/>
            <w:vAlign w:val="bottom"/>
          </w:tcPr>
          <w:p w14:paraId="7BA0CBBE">
            <w:r>
              <w:rPr>
                <w:rFonts w:hint="eastAsia"/>
              </w:rPr>
              <w:t>具有本市户籍或居住证</w:t>
            </w:r>
          </w:p>
        </w:tc>
        <w:tc>
          <w:tcPr>
            <w:tcW w:w="708" w:type="dxa"/>
            <w:vAlign w:val="bottom"/>
          </w:tcPr>
          <w:p w14:paraId="254FEB34">
            <w:r>
              <w:rPr>
                <w:rFonts w:hint="eastAsia"/>
              </w:rPr>
              <w:t>D</w:t>
            </w:r>
          </w:p>
        </w:tc>
      </w:tr>
    </w:tbl>
    <w:p w14:paraId="43832F41"/>
    <w:p w14:paraId="61103C80">
      <w:pPr>
        <w:rPr>
          <w:rFonts w:hint="eastAsia"/>
        </w:rPr>
      </w:pPr>
    </w:p>
    <w:p w14:paraId="5D7FFD0C"/>
    <w:p w14:paraId="67D20A0A">
      <w:r>
        <w:rPr>
          <w:rFonts w:hint="eastAsia"/>
        </w:rPr>
        <w:t>第四部分实际操作（80题）</w:t>
      </w:r>
    </w:p>
    <w:p w14:paraId="00662035">
      <w:r>
        <w:rPr>
          <w:rFonts w:hint="eastAsia"/>
        </w:rPr>
        <w:t>1、安全驾驶（40题）</w:t>
      </w:r>
    </w:p>
    <w:p w14:paraId="70E93BDB">
      <w:r>
        <w:rPr>
          <w:rFonts w:hint="eastAsia"/>
        </w:rPr>
        <w:t>一、判断题（20题）</w:t>
      </w: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461"/>
        <w:gridCol w:w="709"/>
      </w:tblGrid>
      <w:tr w14:paraId="7BEB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0DC12ED">
            <w:r>
              <w:rPr>
                <w:rFonts w:hint="eastAsia"/>
              </w:rPr>
              <w:t>序号</w:t>
            </w:r>
          </w:p>
        </w:tc>
        <w:tc>
          <w:tcPr>
            <w:tcW w:w="8461" w:type="dxa"/>
            <w:vAlign w:val="center"/>
          </w:tcPr>
          <w:p w14:paraId="7348FA76">
            <w:r>
              <w:rPr>
                <w:rFonts w:hint="eastAsia"/>
              </w:rPr>
              <w:t>题干</w:t>
            </w:r>
          </w:p>
        </w:tc>
        <w:tc>
          <w:tcPr>
            <w:tcW w:w="709" w:type="dxa"/>
            <w:vAlign w:val="center"/>
          </w:tcPr>
          <w:p w14:paraId="5841A2F6">
            <w:r>
              <w:rPr>
                <w:rFonts w:hint="eastAsia"/>
              </w:rPr>
              <w:t>答案</w:t>
            </w:r>
          </w:p>
        </w:tc>
      </w:tr>
      <w:tr w14:paraId="0F0D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31AFC8F5">
            <w:r>
              <w:rPr>
                <w:rFonts w:hint="eastAsia"/>
              </w:rPr>
              <w:t>1</w:t>
            </w:r>
          </w:p>
        </w:tc>
        <w:tc>
          <w:tcPr>
            <w:tcW w:w="8461" w:type="dxa"/>
            <w:tcBorders>
              <w:top w:val="single" w:color="auto" w:sz="4" w:space="0"/>
              <w:left w:val="single" w:color="auto" w:sz="4" w:space="0"/>
              <w:bottom w:val="single" w:color="auto" w:sz="4" w:space="0"/>
              <w:right w:val="single" w:color="auto" w:sz="4" w:space="0"/>
            </w:tcBorders>
            <w:vAlign w:val="center"/>
          </w:tcPr>
          <w:p w14:paraId="4EE8FEA8">
            <w:r>
              <w:rPr>
                <w:rFonts w:hint="eastAsia"/>
              </w:rPr>
              <w:t>网约出租车运营中，驾驶员本身应系好安全带，而乘客是否系安全带不做硬性要求。</w:t>
            </w:r>
          </w:p>
        </w:tc>
        <w:tc>
          <w:tcPr>
            <w:tcW w:w="709" w:type="dxa"/>
            <w:tcBorders>
              <w:top w:val="single" w:color="auto" w:sz="4" w:space="0"/>
              <w:left w:val="single" w:color="auto" w:sz="4" w:space="0"/>
              <w:bottom w:val="single" w:color="auto" w:sz="4" w:space="0"/>
              <w:right w:val="single" w:color="auto" w:sz="4" w:space="0"/>
            </w:tcBorders>
            <w:vAlign w:val="center"/>
          </w:tcPr>
          <w:p w14:paraId="2D76D423">
            <w:r>
              <w:rPr>
                <w:rFonts w:hint="eastAsia"/>
              </w:rPr>
              <w:t>错</w:t>
            </w:r>
          </w:p>
        </w:tc>
      </w:tr>
      <w:tr w14:paraId="2C10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4B3BAC1F">
            <w:r>
              <w:rPr>
                <w:rFonts w:hint="eastAsia"/>
              </w:rPr>
              <w:t>2</w:t>
            </w:r>
          </w:p>
        </w:tc>
        <w:tc>
          <w:tcPr>
            <w:tcW w:w="8461" w:type="dxa"/>
            <w:tcBorders>
              <w:top w:val="single" w:color="auto" w:sz="4" w:space="0"/>
              <w:left w:val="single" w:color="auto" w:sz="4" w:space="0"/>
              <w:bottom w:val="single" w:color="auto" w:sz="4" w:space="0"/>
              <w:right w:val="single" w:color="auto" w:sz="4" w:space="0"/>
            </w:tcBorders>
            <w:vAlign w:val="center"/>
          </w:tcPr>
          <w:p w14:paraId="220EE2A8">
            <w:r>
              <w:rPr>
                <w:rFonts w:hint="eastAsia"/>
              </w:rPr>
              <w:t>网约出租车驾驶员连续驾驶时间过长或睡眠不足时，会出现疲劳。</w:t>
            </w:r>
          </w:p>
        </w:tc>
        <w:tc>
          <w:tcPr>
            <w:tcW w:w="709" w:type="dxa"/>
            <w:tcBorders>
              <w:top w:val="single" w:color="auto" w:sz="4" w:space="0"/>
              <w:left w:val="single" w:color="auto" w:sz="4" w:space="0"/>
              <w:bottom w:val="single" w:color="auto" w:sz="4" w:space="0"/>
              <w:right w:val="single" w:color="auto" w:sz="4" w:space="0"/>
            </w:tcBorders>
            <w:vAlign w:val="center"/>
          </w:tcPr>
          <w:p w14:paraId="7C9310B9">
            <w:r>
              <w:rPr>
                <w:rFonts w:hint="eastAsia"/>
              </w:rPr>
              <w:t>对</w:t>
            </w:r>
          </w:p>
        </w:tc>
      </w:tr>
      <w:tr w14:paraId="65F6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5F86C8A">
            <w:r>
              <w:rPr>
                <w:rFonts w:hint="eastAsia"/>
              </w:rPr>
              <w:t>3</w:t>
            </w:r>
          </w:p>
        </w:tc>
        <w:tc>
          <w:tcPr>
            <w:tcW w:w="8461" w:type="dxa"/>
            <w:vAlign w:val="center"/>
          </w:tcPr>
          <w:p w14:paraId="3DEB0CEA">
            <w:r>
              <w:rPr>
                <w:rFonts w:hint="eastAsia"/>
              </w:rPr>
              <w:t>路况较好时，网约出租车驾驶员应避免车速过高，并注意与前车保持足够的安全间距。</w:t>
            </w:r>
          </w:p>
        </w:tc>
        <w:tc>
          <w:tcPr>
            <w:tcW w:w="709" w:type="dxa"/>
            <w:vAlign w:val="center"/>
          </w:tcPr>
          <w:p w14:paraId="3A24FCB3">
            <w:r>
              <w:rPr>
                <w:rFonts w:hint="eastAsia"/>
              </w:rPr>
              <w:t>对</w:t>
            </w:r>
          </w:p>
        </w:tc>
      </w:tr>
      <w:tr w14:paraId="5FEB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8510131">
            <w:r>
              <w:rPr>
                <w:rFonts w:hint="eastAsia"/>
              </w:rPr>
              <w:t>4</w:t>
            </w:r>
          </w:p>
        </w:tc>
        <w:tc>
          <w:tcPr>
            <w:tcW w:w="8461" w:type="dxa"/>
            <w:vAlign w:val="center"/>
          </w:tcPr>
          <w:p w14:paraId="0F5EA8DA">
            <w:r>
              <w:rPr>
                <w:rFonts w:hint="eastAsia"/>
              </w:rPr>
              <w:t>网约出租车驾驶员少量饮酒后，如果头脑清醒，可以驾驶车辆。</w:t>
            </w:r>
          </w:p>
        </w:tc>
        <w:tc>
          <w:tcPr>
            <w:tcW w:w="709" w:type="dxa"/>
            <w:vAlign w:val="center"/>
          </w:tcPr>
          <w:p w14:paraId="0392B8BB">
            <w:r>
              <w:rPr>
                <w:rFonts w:hint="eastAsia"/>
              </w:rPr>
              <w:t>错</w:t>
            </w:r>
          </w:p>
        </w:tc>
      </w:tr>
      <w:tr w14:paraId="08E3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BE79123">
            <w:r>
              <w:rPr>
                <w:rFonts w:hint="eastAsia"/>
              </w:rPr>
              <w:t>5</w:t>
            </w:r>
          </w:p>
        </w:tc>
        <w:tc>
          <w:tcPr>
            <w:tcW w:w="8461" w:type="dxa"/>
            <w:vAlign w:val="center"/>
          </w:tcPr>
          <w:p w14:paraId="6C99D317">
            <w:r>
              <w:rPr>
                <w:rFonts w:hint="eastAsia"/>
              </w:rPr>
              <w:t>在通过交叉路口、危险和繁华地段时，网约出租车驾驶员可以加速通过。</w:t>
            </w:r>
          </w:p>
        </w:tc>
        <w:tc>
          <w:tcPr>
            <w:tcW w:w="709" w:type="dxa"/>
            <w:vAlign w:val="center"/>
          </w:tcPr>
          <w:p w14:paraId="2B1E37F8">
            <w:r>
              <w:rPr>
                <w:rFonts w:hint="eastAsia"/>
              </w:rPr>
              <w:t>错</w:t>
            </w:r>
          </w:p>
        </w:tc>
      </w:tr>
      <w:tr w14:paraId="2C5D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89FCE07">
            <w:r>
              <w:rPr>
                <w:rFonts w:hint="eastAsia"/>
              </w:rPr>
              <w:t>6</w:t>
            </w:r>
          </w:p>
        </w:tc>
        <w:tc>
          <w:tcPr>
            <w:tcW w:w="8461" w:type="dxa"/>
            <w:vAlign w:val="center"/>
          </w:tcPr>
          <w:p w14:paraId="6CC8515B">
            <w:r>
              <w:rPr>
                <w:rFonts w:hint="eastAsia"/>
              </w:rPr>
              <w:t>网约出租车驾驶员驾驶车辆时不得拨打或接听手机，但允许与他人交谈、吸烟。</w:t>
            </w:r>
          </w:p>
        </w:tc>
        <w:tc>
          <w:tcPr>
            <w:tcW w:w="709" w:type="dxa"/>
            <w:vAlign w:val="center"/>
          </w:tcPr>
          <w:p w14:paraId="43D0FA2E">
            <w:r>
              <w:rPr>
                <w:rFonts w:hint="eastAsia"/>
              </w:rPr>
              <w:t>错</w:t>
            </w:r>
          </w:p>
        </w:tc>
      </w:tr>
      <w:tr w14:paraId="1BF4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1EB9019">
            <w:r>
              <w:rPr>
                <w:rFonts w:hint="eastAsia"/>
              </w:rPr>
              <w:t>7</w:t>
            </w:r>
          </w:p>
        </w:tc>
        <w:tc>
          <w:tcPr>
            <w:tcW w:w="8461" w:type="dxa"/>
            <w:vAlign w:val="center"/>
          </w:tcPr>
          <w:p w14:paraId="0613B9D9">
            <w:r>
              <w:rPr>
                <w:rFonts w:hint="eastAsia"/>
              </w:rPr>
              <w:t>驾驶车辆通过有老人或儿童的路段时，网约出租车驾驶员应该减速慢行，必要时停车。</w:t>
            </w:r>
          </w:p>
        </w:tc>
        <w:tc>
          <w:tcPr>
            <w:tcW w:w="709" w:type="dxa"/>
            <w:vAlign w:val="center"/>
          </w:tcPr>
          <w:p w14:paraId="35B3B059">
            <w:r>
              <w:rPr>
                <w:rFonts w:hint="eastAsia"/>
              </w:rPr>
              <w:t>对</w:t>
            </w:r>
          </w:p>
        </w:tc>
      </w:tr>
      <w:tr w14:paraId="646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243DA7A">
            <w:r>
              <w:rPr>
                <w:rFonts w:hint="eastAsia"/>
              </w:rPr>
              <w:t>8</w:t>
            </w:r>
          </w:p>
        </w:tc>
        <w:tc>
          <w:tcPr>
            <w:tcW w:w="8461" w:type="dxa"/>
            <w:vAlign w:val="center"/>
          </w:tcPr>
          <w:p w14:paraId="5EF7303C">
            <w:r>
              <w:rPr>
                <w:rFonts w:hint="eastAsia"/>
              </w:rPr>
              <w:t>网约出租汽车驾驶员在营运时，不要佩戴项链、戒指等贵重饰品，以免露富招灾。</w:t>
            </w:r>
          </w:p>
        </w:tc>
        <w:tc>
          <w:tcPr>
            <w:tcW w:w="709" w:type="dxa"/>
            <w:vAlign w:val="center"/>
          </w:tcPr>
          <w:p w14:paraId="1DAC8916">
            <w:r>
              <w:rPr>
                <w:rFonts w:hint="eastAsia"/>
              </w:rPr>
              <w:t>对</w:t>
            </w:r>
          </w:p>
        </w:tc>
      </w:tr>
      <w:tr w14:paraId="3B48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BDC9558">
            <w:r>
              <w:rPr>
                <w:rFonts w:hint="eastAsia"/>
              </w:rPr>
              <w:t>9</w:t>
            </w:r>
          </w:p>
        </w:tc>
        <w:tc>
          <w:tcPr>
            <w:tcW w:w="8461" w:type="dxa"/>
            <w:vAlign w:val="center"/>
          </w:tcPr>
          <w:p w14:paraId="5A3AEC94">
            <w:r>
              <w:rPr>
                <w:rFonts w:hint="eastAsia"/>
              </w:rPr>
              <w:t>女驾驶员从事网约出租汽车营运时不得穿短裙。</w:t>
            </w:r>
          </w:p>
        </w:tc>
        <w:tc>
          <w:tcPr>
            <w:tcW w:w="709" w:type="dxa"/>
            <w:vAlign w:val="center"/>
          </w:tcPr>
          <w:p w14:paraId="3B67AE8D">
            <w:r>
              <w:rPr>
                <w:rFonts w:hint="eastAsia"/>
              </w:rPr>
              <w:t>对</w:t>
            </w:r>
          </w:p>
        </w:tc>
      </w:tr>
      <w:tr w14:paraId="3DDE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232DDE1">
            <w:r>
              <w:rPr>
                <w:rFonts w:hint="eastAsia"/>
              </w:rPr>
              <w:t>10</w:t>
            </w:r>
          </w:p>
        </w:tc>
        <w:tc>
          <w:tcPr>
            <w:tcW w:w="8461" w:type="dxa"/>
            <w:vAlign w:val="center"/>
          </w:tcPr>
          <w:p w14:paraId="07A97F52">
            <w:r>
              <w:rPr>
                <w:rFonts w:hint="eastAsia"/>
              </w:rPr>
              <w:t>网约出租汽车应配备合格的消防器材，并按要求定期检查。</w:t>
            </w:r>
          </w:p>
        </w:tc>
        <w:tc>
          <w:tcPr>
            <w:tcW w:w="709" w:type="dxa"/>
            <w:vAlign w:val="center"/>
          </w:tcPr>
          <w:p w14:paraId="481E424C">
            <w:r>
              <w:rPr>
                <w:rFonts w:hint="eastAsia"/>
              </w:rPr>
              <w:t>对</w:t>
            </w:r>
          </w:p>
        </w:tc>
      </w:tr>
      <w:tr w14:paraId="54BC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3B8F4188">
            <w:r>
              <w:rPr>
                <w:rFonts w:hint="eastAsia"/>
              </w:rPr>
              <w:t>11</w:t>
            </w:r>
          </w:p>
        </w:tc>
        <w:tc>
          <w:tcPr>
            <w:tcW w:w="8461" w:type="dxa"/>
            <w:tcBorders>
              <w:top w:val="single" w:color="auto" w:sz="4" w:space="0"/>
              <w:left w:val="single" w:color="auto" w:sz="4" w:space="0"/>
              <w:bottom w:val="single" w:color="auto" w:sz="4" w:space="0"/>
              <w:right w:val="single" w:color="auto" w:sz="4" w:space="0"/>
            </w:tcBorders>
            <w:vAlign w:val="center"/>
          </w:tcPr>
          <w:p w14:paraId="3901C994">
            <w:r>
              <w:rPr>
                <w:rFonts w:hint="eastAsia"/>
              </w:rPr>
              <w:t>烧伤伤员的伤口不可使用粉剂、油剂油膏或油等敷料。</w:t>
            </w:r>
          </w:p>
        </w:tc>
        <w:tc>
          <w:tcPr>
            <w:tcW w:w="709" w:type="dxa"/>
            <w:tcBorders>
              <w:top w:val="single" w:color="auto" w:sz="4" w:space="0"/>
              <w:left w:val="single" w:color="auto" w:sz="4" w:space="0"/>
              <w:bottom w:val="single" w:color="auto" w:sz="4" w:space="0"/>
              <w:right w:val="single" w:color="auto" w:sz="4" w:space="0"/>
            </w:tcBorders>
            <w:vAlign w:val="center"/>
          </w:tcPr>
          <w:p w14:paraId="0EA24F28">
            <w:r>
              <w:rPr>
                <w:rFonts w:hint="eastAsia"/>
              </w:rPr>
              <w:t>错</w:t>
            </w:r>
          </w:p>
        </w:tc>
      </w:tr>
      <w:tr w14:paraId="7E69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25E5424C">
            <w:r>
              <w:rPr>
                <w:rFonts w:hint="eastAsia"/>
              </w:rPr>
              <w:t>12</w:t>
            </w:r>
          </w:p>
        </w:tc>
        <w:tc>
          <w:tcPr>
            <w:tcW w:w="8461" w:type="dxa"/>
            <w:tcBorders>
              <w:top w:val="single" w:color="auto" w:sz="4" w:space="0"/>
              <w:left w:val="single" w:color="auto" w:sz="4" w:space="0"/>
              <w:bottom w:val="single" w:color="auto" w:sz="4" w:space="0"/>
              <w:right w:val="single" w:color="auto" w:sz="4" w:space="0"/>
            </w:tcBorders>
            <w:vAlign w:val="center"/>
          </w:tcPr>
          <w:p w14:paraId="1AD86467">
            <w:r>
              <w:rPr>
                <w:rFonts w:hint="eastAsia"/>
              </w:rPr>
              <w:t>网约出租车运营中，遇有交通事故急需车辆运输伤员时，应设法避开。</w:t>
            </w:r>
          </w:p>
        </w:tc>
        <w:tc>
          <w:tcPr>
            <w:tcW w:w="709" w:type="dxa"/>
            <w:tcBorders>
              <w:top w:val="single" w:color="auto" w:sz="4" w:space="0"/>
              <w:left w:val="single" w:color="auto" w:sz="4" w:space="0"/>
              <w:bottom w:val="single" w:color="auto" w:sz="4" w:space="0"/>
              <w:right w:val="single" w:color="auto" w:sz="4" w:space="0"/>
            </w:tcBorders>
            <w:vAlign w:val="center"/>
          </w:tcPr>
          <w:p w14:paraId="6E0FCC83">
            <w:r>
              <w:rPr>
                <w:rFonts w:hint="eastAsia"/>
              </w:rPr>
              <w:t>错</w:t>
            </w:r>
          </w:p>
        </w:tc>
      </w:tr>
      <w:tr w14:paraId="00C2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D26E5AD">
            <w:r>
              <w:rPr>
                <w:rFonts w:hint="eastAsia"/>
              </w:rPr>
              <w:t>13</w:t>
            </w:r>
          </w:p>
        </w:tc>
        <w:tc>
          <w:tcPr>
            <w:tcW w:w="8461" w:type="dxa"/>
            <w:vAlign w:val="center"/>
          </w:tcPr>
          <w:p w14:paraId="55F6DCB0">
            <w:r>
              <w:rPr>
                <w:rFonts w:hint="eastAsia"/>
              </w:rPr>
              <w:t>若遇为单人歹徒实施盗抢时，应采取策略迷惑对方，尽量缓和气氛，使其将凶器收起。</w:t>
            </w:r>
          </w:p>
        </w:tc>
        <w:tc>
          <w:tcPr>
            <w:tcW w:w="709" w:type="dxa"/>
            <w:vAlign w:val="center"/>
          </w:tcPr>
          <w:p w14:paraId="41B89CB5">
            <w:r>
              <w:rPr>
                <w:rFonts w:hint="eastAsia"/>
              </w:rPr>
              <w:t>对</w:t>
            </w:r>
          </w:p>
        </w:tc>
      </w:tr>
      <w:tr w14:paraId="7269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3E335D3">
            <w:r>
              <w:rPr>
                <w:rFonts w:hint="eastAsia"/>
              </w:rPr>
              <w:t>14</w:t>
            </w:r>
          </w:p>
        </w:tc>
        <w:tc>
          <w:tcPr>
            <w:tcW w:w="8461" w:type="dxa"/>
            <w:vAlign w:val="center"/>
          </w:tcPr>
          <w:p w14:paraId="57DDD81F">
            <w:r>
              <w:rPr>
                <w:rFonts w:hint="eastAsia"/>
              </w:rPr>
              <w:t>网约出租车运营中若遇上火灾，应马上停车，立刻关闭点火开关切断电源，并抽出电门锁。</w:t>
            </w:r>
          </w:p>
        </w:tc>
        <w:tc>
          <w:tcPr>
            <w:tcW w:w="709" w:type="dxa"/>
            <w:vAlign w:val="center"/>
          </w:tcPr>
          <w:p w14:paraId="73D853DC">
            <w:r>
              <w:rPr>
                <w:rFonts w:hint="eastAsia"/>
              </w:rPr>
              <w:t>对</w:t>
            </w:r>
          </w:p>
        </w:tc>
      </w:tr>
      <w:tr w14:paraId="0252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483C96C">
            <w:r>
              <w:rPr>
                <w:rFonts w:hint="eastAsia"/>
              </w:rPr>
              <w:t>15</w:t>
            </w:r>
          </w:p>
        </w:tc>
        <w:tc>
          <w:tcPr>
            <w:tcW w:w="8461" w:type="dxa"/>
            <w:vAlign w:val="center"/>
          </w:tcPr>
          <w:p w14:paraId="72533827">
            <w:r>
              <w:rPr>
                <w:rFonts w:hint="eastAsia"/>
              </w:rPr>
              <w:t>网约出租车运营中发生火灾时，应立即协助乘客下车，并将其疏散至火源的下风处。</w:t>
            </w:r>
          </w:p>
        </w:tc>
        <w:tc>
          <w:tcPr>
            <w:tcW w:w="709" w:type="dxa"/>
            <w:vAlign w:val="center"/>
          </w:tcPr>
          <w:p w14:paraId="1C2548DC">
            <w:r>
              <w:rPr>
                <w:rFonts w:hint="eastAsia"/>
              </w:rPr>
              <w:t>错</w:t>
            </w:r>
          </w:p>
        </w:tc>
      </w:tr>
      <w:tr w14:paraId="47F5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7AD6EA8">
            <w:r>
              <w:rPr>
                <w:rFonts w:hint="eastAsia"/>
              </w:rPr>
              <w:t>16</w:t>
            </w:r>
          </w:p>
        </w:tc>
        <w:tc>
          <w:tcPr>
            <w:tcW w:w="8461" w:type="dxa"/>
            <w:vAlign w:val="center"/>
          </w:tcPr>
          <w:p w14:paraId="69CEA104">
            <w:r>
              <w:rPr>
                <w:rFonts w:hint="eastAsia"/>
              </w:rPr>
              <w:t>网约出租车营运途中若跑掉前轮，应该在速度允许和方向控制的情况下谨慎制动，逐渐减速，尽快靠边停车。</w:t>
            </w:r>
          </w:p>
        </w:tc>
        <w:tc>
          <w:tcPr>
            <w:tcW w:w="709" w:type="dxa"/>
            <w:vAlign w:val="center"/>
          </w:tcPr>
          <w:p w14:paraId="228D72A2">
            <w:r>
              <w:rPr>
                <w:rFonts w:hint="eastAsia"/>
              </w:rPr>
              <w:t>对</w:t>
            </w:r>
          </w:p>
        </w:tc>
      </w:tr>
      <w:tr w14:paraId="79F2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2115DF3">
            <w:r>
              <w:rPr>
                <w:rFonts w:hint="eastAsia"/>
              </w:rPr>
              <w:t>17</w:t>
            </w:r>
          </w:p>
        </w:tc>
        <w:tc>
          <w:tcPr>
            <w:tcW w:w="8461" w:type="dxa"/>
            <w:vAlign w:val="center"/>
          </w:tcPr>
          <w:p w14:paraId="364A47F9">
            <w:r>
              <w:rPr>
                <w:rFonts w:hint="eastAsia"/>
              </w:rPr>
              <w:t>网约出租车营运中，若突然熄火，应立即停车，查明故障后，将车推至路边。</w:t>
            </w:r>
          </w:p>
        </w:tc>
        <w:tc>
          <w:tcPr>
            <w:tcW w:w="709" w:type="dxa"/>
            <w:vAlign w:val="center"/>
          </w:tcPr>
          <w:p w14:paraId="6D8C9145">
            <w:r>
              <w:rPr>
                <w:rFonts w:hint="eastAsia"/>
              </w:rPr>
              <w:t>错</w:t>
            </w:r>
          </w:p>
        </w:tc>
      </w:tr>
      <w:tr w14:paraId="71CD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6DD7FE0">
            <w:r>
              <w:rPr>
                <w:rFonts w:hint="eastAsia"/>
              </w:rPr>
              <w:t>18</w:t>
            </w:r>
          </w:p>
        </w:tc>
        <w:tc>
          <w:tcPr>
            <w:tcW w:w="8461" w:type="dxa"/>
            <w:vAlign w:val="bottom"/>
          </w:tcPr>
          <w:p w14:paraId="2A724CBD">
            <w:r>
              <w:rPr>
                <w:rFonts w:hint="eastAsia"/>
              </w:rPr>
              <w:t>网约出租车发生交通事故时，驾驶员应当立即报警。</w:t>
            </w:r>
          </w:p>
        </w:tc>
        <w:tc>
          <w:tcPr>
            <w:tcW w:w="709" w:type="dxa"/>
            <w:vAlign w:val="center"/>
          </w:tcPr>
          <w:p w14:paraId="2B9576F1">
            <w:r>
              <w:rPr>
                <w:rFonts w:hint="eastAsia"/>
              </w:rPr>
              <w:t>对</w:t>
            </w:r>
          </w:p>
        </w:tc>
      </w:tr>
      <w:tr w14:paraId="1093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D1D17CF">
            <w:r>
              <w:rPr>
                <w:rFonts w:hint="eastAsia"/>
              </w:rPr>
              <w:t>19</w:t>
            </w:r>
          </w:p>
        </w:tc>
        <w:tc>
          <w:tcPr>
            <w:tcW w:w="8461" w:type="dxa"/>
            <w:vAlign w:val="bottom"/>
          </w:tcPr>
          <w:p w14:paraId="5449F48A">
            <w:r>
              <w:rPr>
                <w:rFonts w:hint="eastAsia"/>
              </w:rPr>
              <w:t>网约出租车运营中遇交通事故受伤者需要抢救时，应及时将伤者送医院抢救或拨打急救电话。</w:t>
            </w:r>
          </w:p>
        </w:tc>
        <w:tc>
          <w:tcPr>
            <w:tcW w:w="709" w:type="dxa"/>
            <w:vAlign w:val="center"/>
          </w:tcPr>
          <w:p w14:paraId="6C170C49">
            <w:r>
              <w:rPr>
                <w:rFonts w:hint="eastAsia"/>
              </w:rPr>
              <w:t>对</w:t>
            </w:r>
          </w:p>
        </w:tc>
      </w:tr>
      <w:tr w14:paraId="2DAB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A3FEC8B">
            <w:r>
              <w:rPr>
                <w:rFonts w:hint="eastAsia"/>
              </w:rPr>
              <w:t>20</w:t>
            </w:r>
          </w:p>
        </w:tc>
        <w:tc>
          <w:tcPr>
            <w:tcW w:w="8461" w:type="dxa"/>
            <w:vAlign w:val="bottom"/>
          </w:tcPr>
          <w:p w14:paraId="5E13ED94">
            <w:r>
              <w:rPr>
                <w:rFonts w:hint="eastAsia"/>
              </w:rPr>
              <w:t>网约出租车在没有交通信号的道路上行驶，遇行人通过时，驾驶员应当主动避让。</w:t>
            </w:r>
          </w:p>
        </w:tc>
        <w:tc>
          <w:tcPr>
            <w:tcW w:w="709" w:type="dxa"/>
            <w:vAlign w:val="center"/>
          </w:tcPr>
          <w:p w14:paraId="374FB7F9">
            <w:r>
              <w:rPr>
                <w:rFonts w:hint="eastAsia"/>
              </w:rPr>
              <w:t>对</w:t>
            </w:r>
          </w:p>
        </w:tc>
      </w:tr>
    </w:tbl>
    <w:p w14:paraId="7F20E33D"/>
    <w:p w14:paraId="36B49C72">
      <w:r>
        <w:rPr>
          <w:rFonts w:hint="eastAsia"/>
        </w:rPr>
        <w:t>二、单项选择题（20题）</w:t>
      </w:r>
    </w:p>
    <w:tbl>
      <w:tblPr>
        <w:tblStyle w:val="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863"/>
        <w:gridCol w:w="1418"/>
        <w:gridCol w:w="1417"/>
        <w:gridCol w:w="1276"/>
        <w:gridCol w:w="1418"/>
        <w:gridCol w:w="708"/>
      </w:tblGrid>
      <w:tr w14:paraId="7DCE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2A5A1C83">
            <w:r>
              <w:rPr>
                <w:rFonts w:hint="eastAsia"/>
              </w:rPr>
              <w:t>序号</w:t>
            </w:r>
          </w:p>
        </w:tc>
        <w:tc>
          <w:tcPr>
            <w:tcW w:w="2863" w:type="dxa"/>
            <w:vAlign w:val="center"/>
          </w:tcPr>
          <w:p w14:paraId="15303E86">
            <w:r>
              <w:rPr>
                <w:rFonts w:hint="eastAsia"/>
              </w:rPr>
              <w:t>题干</w:t>
            </w:r>
          </w:p>
        </w:tc>
        <w:tc>
          <w:tcPr>
            <w:tcW w:w="1418" w:type="dxa"/>
            <w:vAlign w:val="center"/>
          </w:tcPr>
          <w:p w14:paraId="6FEA7EC7">
            <w:r>
              <w:rPr>
                <w:rFonts w:hint="eastAsia"/>
              </w:rPr>
              <w:t>备选答案</w:t>
            </w:r>
            <w:r>
              <w:t>A</w:t>
            </w:r>
          </w:p>
        </w:tc>
        <w:tc>
          <w:tcPr>
            <w:tcW w:w="1417" w:type="dxa"/>
            <w:vAlign w:val="center"/>
          </w:tcPr>
          <w:p w14:paraId="56D7DDD7">
            <w:r>
              <w:rPr>
                <w:rFonts w:hint="eastAsia"/>
              </w:rPr>
              <w:t>备选答案</w:t>
            </w:r>
            <w:r>
              <w:t>B</w:t>
            </w:r>
          </w:p>
        </w:tc>
        <w:tc>
          <w:tcPr>
            <w:tcW w:w="1276" w:type="dxa"/>
            <w:vAlign w:val="center"/>
          </w:tcPr>
          <w:p w14:paraId="6F842FBB">
            <w:r>
              <w:rPr>
                <w:rFonts w:hint="eastAsia"/>
              </w:rPr>
              <w:t>备选答案</w:t>
            </w:r>
            <w:r>
              <w:t>C</w:t>
            </w:r>
          </w:p>
        </w:tc>
        <w:tc>
          <w:tcPr>
            <w:tcW w:w="1418" w:type="dxa"/>
            <w:vAlign w:val="center"/>
          </w:tcPr>
          <w:p w14:paraId="57B1DD96">
            <w:r>
              <w:rPr>
                <w:rFonts w:hint="eastAsia"/>
              </w:rPr>
              <w:t>备选答案</w:t>
            </w:r>
            <w:r>
              <w:t>D</w:t>
            </w:r>
          </w:p>
        </w:tc>
        <w:tc>
          <w:tcPr>
            <w:tcW w:w="708" w:type="dxa"/>
            <w:vAlign w:val="center"/>
          </w:tcPr>
          <w:p w14:paraId="67239162">
            <w:r>
              <w:rPr>
                <w:rFonts w:hint="eastAsia"/>
              </w:rPr>
              <w:t>答案</w:t>
            </w:r>
          </w:p>
        </w:tc>
      </w:tr>
      <w:tr w14:paraId="5739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tcBorders>
              <w:top w:val="single" w:color="auto" w:sz="4" w:space="0"/>
              <w:left w:val="single" w:color="auto" w:sz="4" w:space="0"/>
              <w:bottom w:val="single" w:color="auto" w:sz="4" w:space="0"/>
              <w:right w:val="single" w:color="auto" w:sz="4" w:space="0"/>
            </w:tcBorders>
            <w:vAlign w:val="center"/>
          </w:tcPr>
          <w:p w14:paraId="5C7510B7">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29F8E400">
            <w:r>
              <w:rPr>
                <w:rFonts w:hint="eastAsia"/>
              </w:rPr>
              <w:t>网约出租车驾驶员在行车中应牢记谨慎驾驶的三条黄金原则：集中注意力、仔细观察和（）。</w:t>
            </w:r>
          </w:p>
        </w:tc>
        <w:tc>
          <w:tcPr>
            <w:tcW w:w="1418" w:type="dxa"/>
            <w:tcBorders>
              <w:top w:val="single" w:color="auto" w:sz="4" w:space="0"/>
              <w:left w:val="single" w:color="auto" w:sz="4" w:space="0"/>
              <w:bottom w:val="single" w:color="auto" w:sz="4" w:space="0"/>
              <w:right w:val="single" w:color="auto" w:sz="4" w:space="0"/>
            </w:tcBorders>
            <w:vAlign w:val="bottom"/>
          </w:tcPr>
          <w:p w14:paraId="69E70D33">
            <w:r>
              <w:rPr>
                <w:rFonts w:hint="eastAsia"/>
              </w:rPr>
              <w:t>胆大细心</w:t>
            </w:r>
          </w:p>
        </w:tc>
        <w:tc>
          <w:tcPr>
            <w:tcW w:w="1417" w:type="dxa"/>
            <w:tcBorders>
              <w:top w:val="single" w:color="auto" w:sz="4" w:space="0"/>
              <w:left w:val="single" w:color="auto" w:sz="4" w:space="0"/>
              <w:bottom w:val="single" w:color="auto" w:sz="4" w:space="0"/>
              <w:right w:val="single" w:color="auto" w:sz="4" w:space="0"/>
            </w:tcBorders>
            <w:vAlign w:val="bottom"/>
          </w:tcPr>
          <w:p w14:paraId="609A9F9B">
            <w:r>
              <w:rPr>
                <w:rFonts w:hint="eastAsia"/>
              </w:rPr>
              <w:t>动作敏捷</w:t>
            </w:r>
          </w:p>
        </w:tc>
        <w:tc>
          <w:tcPr>
            <w:tcW w:w="1276" w:type="dxa"/>
            <w:tcBorders>
              <w:top w:val="single" w:color="auto" w:sz="4" w:space="0"/>
              <w:left w:val="single" w:color="auto" w:sz="4" w:space="0"/>
              <w:bottom w:val="single" w:color="auto" w:sz="4" w:space="0"/>
              <w:right w:val="single" w:color="auto" w:sz="4" w:space="0"/>
            </w:tcBorders>
            <w:vAlign w:val="bottom"/>
          </w:tcPr>
          <w:p w14:paraId="72937540">
            <w:r>
              <w:rPr>
                <w:rFonts w:hint="eastAsia"/>
              </w:rPr>
              <w:t>提前预防</w:t>
            </w:r>
          </w:p>
        </w:tc>
        <w:tc>
          <w:tcPr>
            <w:tcW w:w="1418" w:type="dxa"/>
            <w:tcBorders>
              <w:top w:val="single" w:color="auto" w:sz="4" w:space="0"/>
              <w:left w:val="single" w:color="auto" w:sz="4" w:space="0"/>
              <w:bottom w:val="single" w:color="auto" w:sz="4" w:space="0"/>
              <w:right w:val="single" w:color="auto" w:sz="4" w:space="0"/>
            </w:tcBorders>
            <w:vAlign w:val="bottom"/>
          </w:tcPr>
          <w:p w14:paraId="3D11483F">
            <w:r>
              <w:rPr>
                <w:rFonts w:hint="eastAsia"/>
              </w:rPr>
              <w:t>服务理念</w:t>
            </w:r>
          </w:p>
        </w:tc>
        <w:tc>
          <w:tcPr>
            <w:tcW w:w="708" w:type="dxa"/>
            <w:tcBorders>
              <w:top w:val="single" w:color="auto" w:sz="4" w:space="0"/>
              <w:left w:val="single" w:color="auto" w:sz="4" w:space="0"/>
              <w:bottom w:val="single" w:color="auto" w:sz="4" w:space="0"/>
              <w:right w:val="single" w:color="auto" w:sz="4" w:space="0"/>
            </w:tcBorders>
            <w:vAlign w:val="bottom"/>
          </w:tcPr>
          <w:p w14:paraId="358B3614">
            <w:r>
              <w:rPr>
                <w:rFonts w:hint="eastAsia"/>
              </w:rPr>
              <w:t>C</w:t>
            </w:r>
          </w:p>
        </w:tc>
      </w:tr>
      <w:tr w14:paraId="2E17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tcBorders>
              <w:top w:val="single" w:color="auto" w:sz="4" w:space="0"/>
              <w:left w:val="single" w:color="auto" w:sz="4" w:space="0"/>
              <w:bottom w:val="single" w:color="auto" w:sz="4" w:space="0"/>
              <w:right w:val="single" w:color="auto" w:sz="4" w:space="0"/>
            </w:tcBorders>
            <w:vAlign w:val="center"/>
          </w:tcPr>
          <w:p w14:paraId="6241ED13">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29B2BCAB">
            <w:r>
              <w:rPr>
                <w:rFonts w:hint="eastAsia"/>
              </w:rPr>
              <w:t>交通安全与网约出租车驾驶员的（）有着密切联系。</w:t>
            </w:r>
          </w:p>
        </w:tc>
        <w:tc>
          <w:tcPr>
            <w:tcW w:w="1418" w:type="dxa"/>
            <w:tcBorders>
              <w:top w:val="single" w:color="auto" w:sz="4" w:space="0"/>
              <w:left w:val="single" w:color="auto" w:sz="4" w:space="0"/>
              <w:bottom w:val="single" w:color="auto" w:sz="4" w:space="0"/>
              <w:right w:val="single" w:color="auto" w:sz="4" w:space="0"/>
            </w:tcBorders>
            <w:vAlign w:val="bottom"/>
          </w:tcPr>
          <w:p w14:paraId="7EBAD8AE">
            <w:r>
              <w:rPr>
                <w:rFonts w:hint="eastAsia"/>
              </w:rPr>
              <w:t>驾驶经历</w:t>
            </w:r>
          </w:p>
        </w:tc>
        <w:tc>
          <w:tcPr>
            <w:tcW w:w="1417" w:type="dxa"/>
            <w:tcBorders>
              <w:top w:val="single" w:color="auto" w:sz="4" w:space="0"/>
              <w:left w:val="single" w:color="auto" w:sz="4" w:space="0"/>
              <w:bottom w:val="single" w:color="auto" w:sz="4" w:space="0"/>
              <w:right w:val="single" w:color="auto" w:sz="4" w:space="0"/>
            </w:tcBorders>
            <w:vAlign w:val="bottom"/>
          </w:tcPr>
          <w:p w14:paraId="35FC2BA9">
            <w:r>
              <w:rPr>
                <w:rFonts w:hint="eastAsia"/>
              </w:rPr>
              <w:t>服务理念</w:t>
            </w:r>
          </w:p>
        </w:tc>
        <w:tc>
          <w:tcPr>
            <w:tcW w:w="1276" w:type="dxa"/>
            <w:tcBorders>
              <w:top w:val="single" w:color="auto" w:sz="4" w:space="0"/>
              <w:left w:val="single" w:color="auto" w:sz="4" w:space="0"/>
              <w:bottom w:val="single" w:color="auto" w:sz="4" w:space="0"/>
              <w:right w:val="single" w:color="auto" w:sz="4" w:space="0"/>
            </w:tcBorders>
            <w:vAlign w:val="bottom"/>
          </w:tcPr>
          <w:p w14:paraId="6BC6E96D">
            <w:r>
              <w:rPr>
                <w:rFonts w:hint="eastAsia"/>
              </w:rPr>
              <w:t>心理特性</w:t>
            </w:r>
          </w:p>
        </w:tc>
        <w:tc>
          <w:tcPr>
            <w:tcW w:w="1418" w:type="dxa"/>
            <w:tcBorders>
              <w:top w:val="single" w:color="auto" w:sz="4" w:space="0"/>
              <w:left w:val="single" w:color="auto" w:sz="4" w:space="0"/>
              <w:bottom w:val="single" w:color="auto" w:sz="4" w:space="0"/>
              <w:right w:val="single" w:color="auto" w:sz="4" w:space="0"/>
            </w:tcBorders>
            <w:vAlign w:val="bottom"/>
          </w:tcPr>
          <w:p w14:paraId="2EA3ACB8">
            <w:r>
              <w:rPr>
                <w:rFonts w:hint="eastAsia"/>
              </w:rPr>
              <w:t>胆大细心</w:t>
            </w:r>
          </w:p>
        </w:tc>
        <w:tc>
          <w:tcPr>
            <w:tcW w:w="708" w:type="dxa"/>
            <w:tcBorders>
              <w:top w:val="single" w:color="auto" w:sz="4" w:space="0"/>
              <w:left w:val="single" w:color="auto" w:sz="4" w:space="0"/>
              <w:bottom w:val="single" w:color="auto" w:sz="4" w:space="0"/>
              <w:right w:val="single" w:color="auto" w:sz="4" w:space="0"/>
            </w:tcBorders>
            <w:vAlign w:val="bottom"/>
          </w:tcPr>
          <w:p w14:paraId="11A9B2D6">
            <w:r>
              <w:rPr>
                <w:rFonts w:hint="eastAsia"/>
              </w:rPr>
              <w:t>A</w:t>
            </w:r>
          </w:p>
        </w:tc>
      </w:tr>
      <w:tr w14:paraId="2127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542955ED">
            <w:r>
              <w:rPr>
                <w:rFonts w:hint="eastAsia"/>
              </w:rPr>
              <w:t>3</w:t>
            </w:r>
          </w:p>
        </w:tc>
        <w:tc>
          <w:tcPr>
            <w:tcW w:w="2863" w:type="dxa"/>
            <w:vAlign w:val="bottom"/>
          </w:tcPr>
          <w:p w14:paraId="4731819E">
            <w:r>
              <w:rPr>
                <w:rFonts w:hint="eastAsia"/>
              </w:rPr>
              <w:t>网约出租车驾驶员连续行车4小时,应该停车休息（）。</w:t>
            </w:r>
          </w:p>
        </w:tc>
        <w:tc>
          <w:tcPr>
            <w:tcW w:w="1418" w:type="dxa"/>
            <w:vAlign w:val="bottom"/>
          </w:tcPr>
          <w:p w14:paraId="5D9B2625">
            <w:r>
              <w:rPr>
                <w:rFonts w:hint="eastAsia"/>
              </w:rPr>
              <w:t>20分钟以上</w:t>
            </w:r>
          </w:p>
        </w:tc>
        <w:tc>
          <w:tcPr>
            <w:tcW w:w="1417" w:type="dxa"/>
            <w:vAlign w:val="bottom"/>
          </w:tcPr>
          <w:p w14:paraId="7A5E9320">
            <w:r>
              <w:rPr>
                <w:rFonts w:hint="eastAsia"/>
              </w:rPr>
              <w:t>10分钟</w:t>
            </w:r>
          </w:p>
        </w:tc>
        <w:tc>
          <w:tcPr>
            <w:tcW w:w="1276" w:type="dxa"/>
            <w:vAlign w:val="bottom"/>
          </w:tcPr>
          <w:p w14:paraId="5A387AEB">
            <w:r>
              <w:rPr>
                <w:rFonts w:hint="eastAsia"/>
              </w:rPr>
              <w:t>5分钟</w:t>
            </w:r>
          </w:p>
        </w:tc>
        <w:tc>
          <w:tcPr>
            <w:tcW w:w="1418" w:type="dxa"/>
            <w:vAlign w:val="bottom"/>
          </w:tcPr>
          <w:p w14:paraId="764281EE">
            <w:r>
              <w:rPr>
                <w:rFonts w:hint="eastAsia"/>
              </w:rPr>
              <w:t>30分钟</w:t>
            </w:r>
          </w:p>
        </w:tc>
        <w:tc>
          <w:tcPr>
            <w:tcW w:w="708" w:type="dxa"/>
            <w:vAlign w:val="bottom"/>
          </w:tcPr>
          <w:p w14:paraId="5994D59B">
            <w:r>
              <w:rPr>
                <w:rFonts w:hint="eastAsia"/>
              </w:rPr>
              <w:t>A</w:t>
            </w:r>
          </w:p>
        </w:tc>
      </w:tr>
      <w:tr w14:paraId="16F8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47D4343F">
            <w:r>
              <w:rPr>
                <w:rFonts w:hint="eastAsia"/>
              </w:rPr>
              <w:t>4</w:t>
            </w:r>
          </w:p>
        </w:tc>
        <w:tc>
          <w:tcPr>
            <w:tcW w:w="2863" w:type="dxa"/>
            <w:vAlign w:val="bottom"/>
          </w:tcPr>
          <w:p w14:paraId="6A2DEA8E">
            <w:r>
              <w:rPr>
                <w:rFonts w:hint="eastAsia"/>
              </w:rPr>
              <w:t>网约出租车驾驶员在夜间驾驶感觉困倦时，应该（）。</w:t>
            </w:r>
          </w:p>
        </w:tc>
        <w:tc>
          <w:tcPr>
            <w:tcW w:w="1418" w:type="dxa"/>
            <w:vAlign w:val="bottom"/>
          </w:tcPr>
          <w:p w14:paraId="0D0E4820">
            <w:r>
              <w:rPr>
                <w:rFonts w:hint="eastAsia"/>
              </w:rPr>
              <w:t>用吸烟、喝酒的方法提神</w:t>
            </w:r>
          </w:p>
        </w:tc>
        <w:tc>
          <w:tcPr>
            <w:tcW w:w="1417" w:type="dxa"/>
            <w:vAlign w:val="bottom"/>
          </w:tcPr>
          <w:p w14:paraId="4BDCA492">
            <w:r>
              <w:rPr>
                <w:rFonts w:hint="eastAsia"/>
              </w:rPr>
              <w:t>打开收音机解困，继续驾驶</w:t>
            </w:r>
          </w:p>
        </w:tc>
        <w:tc>
          <w:tcPr>
            <w:tcW w:w="1276" w:type="dxa"/>
            <w:vAlign w:val="bottom"/>
          </w:tcPr>
          <w:p w14:paraId="3D36C266">
            <w:r>
              <w:rPr>
                <w:rFonts w:hint="eastAsia"/>
              </w:rPr>
              <w:t>停车休息</w:t>
            </w:r>
          </w:p>
        </w:tc>
        <w:tc>
          <w:tcPr>
            <w:tcW w:w="1418" w:type="dxa"/>
            <w:vAlign w:val="bottom"/>
          </w:tcPr>
          <w:p w14:paraId="54AA4E00">
            <w:r>
              <w:rPr>
                <w:rFonts w:hint="eastAsia"/>
              </w:rPr>
              <w:t>加快速度开车，把乘客送达目的地</w:t>
            </w:r>
          </w:p>
        </w:tc>
        <w:tc>
          <w:tcPr>
            <w:tcW w:w="708" w:type="dxa"/>
            <w:vAlign w:val="bottom"/>
          </w:tcPr>
          <w:p w14:paraId="4EFAAFCC">
            <w:r>
              <w:rPr>
                <w:rFonts w:hint="eastAsia"/>
              </w:rPr>
              <w:t>C</w:t>
            </w:r>
          </w:p>
        </w:tc>
      </w:tr>
      <w:tr w14:paraId="0EF3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59EECA57">
            <w:r>
              <w:rPr>
                <w:rFonts w:hint="eastAsia"/>
              </w:rPr>
              <w:t>5</w:t>
            </w:r>
          </w:p>
        </w:tc>
        <w:tc>
          <w:tcPr>
            <w:tcW w:w="2863" w:type="dxa"/>
            <w:vAlign w:val="bottom"/>
          </w:tcPr>
          <w:p w14:paraId="5A7E5947">
            <w:r>
              <w:rPr>
                <w:rFonts w:hint="eastAsia"/>
              </w:rPr>
              <w:t>网约出租汽车运行达到（）规定的行驶里程或间隔时间，必须按期执行的维护作业。</w:t>
            </w:r>
          </w:p>
        </w:tc>
        <w:tc>
          <w:tcPr>
            <w:tcW w:w="1418" w:type="dxa"/>
            <w:vAlign w:val="bottom"/>
          </w:tcPr>
          <w:p w14:paraId="5C77DA07">
            <w:r>
              <w:rPr>
                <w:rFonts w:hint="eastAsia"/>
              </w:rPr>
              <w:t>国际有关标准</w:t>
            </w:r>
          </w:p>
        </w:tc>
        <w:tc>
          <w:tcPr>
            <w:tcW w:w="1417" w:type="dxa"/>
            <w:vAlign w:val="bottom"/>
          </w:tcPr>
          <w:p w14:paraId="1BE770BE">
            <w:r>
              <w:rPr>
                <w:rFonts w:hint="eastAsia"/>
              </w:rPr>
              <w:t>国家有关标准</w:t>
            </w:r>
          </w:p>
        </w:tc>
        <w:tc>
          <w:tcPr>
            <w:tcW w:w="1276" w:type="dxa"/>
            <w:vAlign w:val="bottom"/>
          </w:tcPr>
          <w:p w14:paraId="3911BB8A">
            <w:r>
              <w:rPr>
                <w:rFonts w:hint="eastAsia"/>
              </w:rPr>
              <w:t>省级有关标准</w:t>
            </w:r>
          </w:p>
        </w:tc>
        <w:tc>
          <w:tcPr>
            <w:tcW w:w="1418" w:type="dxa"/>
            <w:vAlign w:val="bottom"/>
          </w:tcPr>
          <w:p w14:paraId="28E44798">
            <w:r>
              <w:rPr>
                <w:rFonts w:hint="eastAsia"/>
              </w:rPr>
              <w:t>部级有关标准</w:t>
            </w:r>
          </w:p>
        </w:tc>
        <w:tc>
          <w:tcPr>
            <w:tcW w:w="708" w:type="dxa"/>
            <w:vAlign w:val="bottom"/>
          </w:tcPr>
          <w:p w14:paraId="6DE7EA0D">
            <w:r>
              <w:rPr>
                <w:rFonts w:hint="eastAsia"/>
              </w:rPr>
              <w:t>B</w:t>
            </w:r>
          </w:p>
        </w:tc>
      </w:tr>
      <w:tr w14:paraId="6EB3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5124B82F">
            <w:r>
              <w:rPr>
                <w:rFonts w:hint="eastAsia"/>
              </w:rPr>
              <w:t>6</w:t>
            </w:r>
          </w:p>
        </w:tc>
        <w:tc>
          <w:tcPr>
            <w:tcW w:w="2863" w:type="dxa"/>
            <w:vAlign w:val="bottom"/>
          </w:tcPr>
          <w:p w14:paraId="21BC0954">
            <w:r>
              <w:rPr>
                <w:rFonts w:hint="eastAsia"/>
              </w:rPr>
              <w:t>网约出租车驾驶员运营时应当按照（）指定的地点停放车辆。</w:t>
            </w:r>
          </w:p>
        </w:tc>
        <w:tc>
          <w:tcPr>
            <w:tcW w:w="1418" w:type="dxa"/>
            <w:vAlign w:val="bottom"/>
          </w:tcPr>
          <w:p w14:paraId="0F2AFE55">
            <w:r>
              <w:rPr>
                <w:rFonts w:hint="eastAsia"/>
              </w:rPr>
              <w:t>公安交通管理机关</w:t>
            </w:r>
          </w:p>
        </w:tc>
        <w:tc>
          <w:tcPr>
            <w:tcW w:w="1417" w:type="dxa"/>
            <w:vAlign w:val="bottom"/>
          </w:tcPr>
          <w:p w14:paraId="41126B0C">
            <w:r>
              <w:rPr>
                <w:rFonts w:hint="eastAsia"/>
              </w:rPr>
              <w:t>城市客运管理处</w:t>
            </w:r>
          </w:p>
        </w:tc>
        <w:tc>
          <w:tcPr>
            <w:tcW w:w="1276" w:type="dxa"/>
            <w:vAlign w:val="bottom"/>
          </w:tcPr>
          <w:p w14:paraId="4F89BF54">
            <w:r>
              <w:rPr>
                <w:rFonts w:hint="eastAsia"/>
              </w:rPr>
              <w:t>公路运输管理处</w:t>
            </w:r>
          </w:p>
        </w:tc>
        <w:tc>
          <w:tcPr>
            <w:tcW w:w="1418" w:type="dxa"/>
            <w:vAlign w:val="bottom"/>
          </w:tcPr>
          <w:p w14:paraId="3E61032D">
            <w:r>
              <w:rPr>
                <w:rFonts w:hint="eastAsia"/>
              </w:rPr>
              <w:t>城市管理局</w:t>
            </w:r>
          </w:p>
        </w:tc>
        <w:tc>
          <w:tcPr>
            <w:tcW w:w="708" w:type="dxa"/>
            <w:vAlign w:val="bottom"/>
          </w:tcPr>
          <w:p w14:paraId="77B0C38C">
            <w:r>
              <w:rPr>
                <w:rFonts w:hint="eastAsia"/>
              </w:rPr>
              <w:t>A</w:t>
            </w:r>
          </w:p>
        </w:tc>
      </w:tr>
      <w:tr w14:paraId="6EDD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2972C8C2">
            <w:r>
              <w:rPr>
                <w:rFonts w:hint="eastAsia"/>
              </w:rPr>
              <w:t>7</w:t>
            </w:r>
          </w:p>
        </w:tc>
        <w:tc>
          <w:tcPr>
            <w:tcW w:w="2863" w:type="dxa"/>
            <w:vAlign w:val="bottom"/>
          </w:tcPr>
          <w:p w14:paraId="59B67661">
            <w:r>
              <w:rPr>
                <w:rFonts w:hint="eastAsia"/>
              </w:rPr>
              <w:t>网约出租车驾驶员应当承担营运出租车安全行驶的（）。</w:t>
            </w:r>
          </w:p>
        </w:tc>
        <w:tc>
          <w:tcPr>
            <w:tcW w:w="1418" w:type="dxa"/>
            <w:vAlign w:val="bottom"/>
          </w:tcPr>
          <w:p w14:paraId="581A8101">
            <w:r>
              <w:rPr>
                <w:rFonts w:hint="eastAsia"/>
              </w:rPr>
              <w:t>主体责任</w:t>
            </w:r>
          </w:p>
        </w:tc>
        <w:tc>
          <w:tcPr>
            <w:tcW w:w="1417" w:type="dxa"/>
            <w:vAlign w:val="bottom"/>
          </w:tcPr>
          <w:p w14:paraId="0D6E8676">
            <w:r>
              <w:rPr>
                <w:rFonts w:hint="eastAsia"/>
              </w:rPr>
              <w:t>次要责任</w:t>
            </w:r>
          </w:p>
        </w:tc>
        <w:tc>
          <w:tcPr>
            <w:tcW w:w="1276" w:type="dxa"/>
            <w:vAlign w:val="bottom"/>
          </w:tcPr>
          <w:p w14:paraId="06C198EC">
            <w:r>
              <w:rPr>
                <w:rFonts w:hint="eastAsia"/>
              </w:rPr>
              <w:t>刑事责任</w:t>
            </w:r>
          </w:p>
        </w:tc>
        <w:tc>
          <w:tcPr>
            <w:tcW w:w="1418" w:type="dxa"/>
            <w:vAlign w:val="bottom"/>
          </w:tcPr>
          <w:p w14:paraId="3D6378D0">
            <w:r>
              <w:rPr>
                <w:rFonts w:hint="eastAsia"/>
              </w:rPr>
              <w:t>民事责任</w:t>
            </w:r>
          </w:p>
        </w:tc>
        <w:tc>
          <w:tcPr>
            <w:tcW w:w="708" w:type="dxa"/>
            <w:vAlign w:val="bottom"/>
          </w:tcPr>
          <w:p w14:paraId="5F453839">
            <w:r>
              <w:rPr>
                <w:rFonts w:hint="eastAsia"/>
              </w:rPr>
              <w:t>A</w:t>
            </w:r>
          </w:p>
        </w:tc>
      </w:tr>
      <w:tr w14:paraId="400A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0176E9BF">
            <w:r>
              <w:rPr>
                <w:rFonts w:hint="eastAsia"/>
              </w:rPr>
              <w:t>8</w:t>
            </w:r>
          </w:p>
        </w:tc>
        <w:tc>
          <w:tcPr>
            <w:tcW w:w="2863" w:type="dxa"/>
            <w:vAlign w:val="bottom"/>
          </w:tcPr>
          <w:p w14:paraId="65EC9B01">
            <w:r>
              <w:rPr>
                <w:rFonts w:hint="eastAsia"/>
              </w:rPr>
              <w:t>《道路交通安全法》规定了机动车实行（）保险制度。</w:t>
            </w:r>
          </w:p>
        </w:tc>
        <w:tc>
          <w:tcPr>
            <w:tcW w:w="1418" w:type="dxa"/>
            <w:vAlign w:val="bottom"/>
          </w:tcPr>
          <w:p w14:paraId="2A02BD76">
            <w:r>
              <w:rPr>
                <w:rFonts w:hint="eastAsia"/>
              </w:rPr>
              <w:t>机动车损失险</w:t>
            </w:r>
          </w:p>
        </w:tc>
        <w:tc>
          <w:tcPr>
            <w:tcW w:w="1417" w:type="dxa"/>
            <w:vAlign w:val="bottom"/>
          </w:tcPr>
          <w:p w14:paraId="066FA705">
            <w:r>
              <w:rPr>
                <w:rFonts w:hint="eastAsia"/>
              </w:rPr>
              <w:t>第三者责任强制保险</w:t>
            </w:r>
          </w:p>
        </w:tc>
        <w:tc>
          <w:tcPr>
            <w:tcW w:w="1276" w:type="dxa"/>
            <w:vAlign w:val="bottom"/>
          </w:tcPr>
          <w:p w14:paraId="4D9CEE7A">
            <w:r>
              <w:rPr>
                <w:rFonts w:hint="eastAsia"/>
              </w:rPr>
              <w:t>盗抢险</w:t>
            </w:r>
          </w:p>
        </w:tc>
        <w:tc>
          <w:tcPr>
            <w:tcW w:w="1418" w:type="dxa"/>
            <w:vAlign w:val="bottom"/>
          </w:tcPr>
          <w:p w14:paraId="2A61E1D9">
            <w:r>
              <w:rPr>
                <w:rFonts w:hint="eastAsia"/>
              </w:rPr>
              <w:t>车上人员责任</w:t>
            </w:r>
          </w:p>
        </w:tc>
        <w:tc>
          <w:tcPr>
            <w:tcW w:w="708" w:type="dxa"/>
            <w:vAlign w:val="bottom"/>
          </w:tcPr>
          <w:p w14:paraId="702D10EA">
            <w:r>
              <w:rPr>
                <w:rFonts w:hint="eastAsia"/>
              </w:rPr>
              <w:t>B</w:t>
            </w:r>
          </w:p>
        </w:tc>
      </w:tr>
      <w:tr w14:paraId="0578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00224F78">
            <w:r>
              <w:rPr>
                <w:rFonts w:hint="eastAsia"/>
              </w:rPr>
              <w:t>9</w:t>
            </w:r>
          </w:p>
        </w:tc>
        <w:tc>
          <w:tcPr>
            <w:tcW w:w="2863" w:type="dxa"/>
            <w:vAlign w:val="bottom"/>
          </w:tcPr>
          <w:p w14:paraId="6CE8D78A">
            <w:r>
              <w:rPr>
                <w:rFonts w:hint="eastAsia"/>
              </w:rPr>
              <w:t>利用网约出租车进行违法犯罪活动，网约出租车（）由主管部门收回。</w:t>
            </w:r>
          </w:p>
        </w:tc>
        <w:tc>
          <w:tcPr>
            <w:tcW w:w="1418" w:type="dxa"/>
            <w:vAlign w:val="bottom"/>
          </w:tcPr>
          <w:p w14:paraId="5FEB07F2">
            <w:r>
              <w:rPr>
                <w:rFonts w:hint="eastAsia"/>
              </w:rPr>
              <w:t>经营权</w:t>
            </w:r>
          </w:p>
        </w:tc>
        <w:tc>
          <w:tcPr>
            <w:tcW w:w="1417" w:type="dxa"/>
            <w:vAlign w:val="bottom"/>
          </w:tcPr>
          <w:p w14:paraId="3BAEC6B1">
            <w:r>
              <w:rPr>
                <w:rFonts w:hint="eastAsia"/>
              </w:rPr>
              <w:t>车辆</w:t>
            </w:r>
          </w:p>
        </w:tc>
        <w:tc>
          <w:tcPr>
            <w:tcW w:w="1276" w:type="dxa"/>
            <w:vAlign w:val="bottom"/>
          </w:tcPr>
          <w:p w14:paraId="52D21452">
            <w:r>
              <w:rPr>
                <w:rFonts w:hint="eastAsia"/>
              </w:rPr>
              <w:t>从业资格证</w:t>
            </w:r>
          </w:p>
        </w:tc>
        <w:tc>
          <w:tcPr>
            <w:tcW w:w="1418" w:type="dxa"/>
            <w:vAlign w:val="bottom"/>
          </w:tcPr>
          <w:p w14:paraId="64DE1AEE">
            <w:r>
              <w:rPr>
                <w:rFonts w:hint="eastAsia"/>
              </w:rPr>
              <w:t>驾驶证</w:t>
            </w:r>
          </w:p>
        </w:tc>
        <w:tc>
          <w:tcPr>
            <w:tcW w:w="708" w:type="dxa"/>
            <w:vAlign w:val="bottom"/>
          </w:tcPr>
          <w:p w14:paraId="3363AB47">
            <w:r>
              <w:rPr>
                <w:rFonts w:hint="eastAsia"/>
              </w:rPr>
              <w:t>A</w:t>
            </w:r>
          </w:p>
        </w:tc>
      </w:tr>
      <w:tr w14:paraId="652F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280A68FB">
            <w:r>
              <w:rPr>
                <w:rFonts w:hint="eastAsia"/>
              </w:rPr>
              <w:t>10</w:t>
            </w:r>
          </w:p>
        </w:tc>
        <w:tc>
          <w:tcPr>
            <w:tcW w:w="2863" w:type="dxa"/>
            <w:vAlign w:val="bottom"/>
          </w:tcPr>
          <w:p w14:paraId="3264E6BF">
            <w:r>
              <w:rPr>
                <w:rFonts w:hint="eastAsia"/>
              </w:rPr>
              <w:t>网约出租车的车辆技术指标和环保指标要达到（）。</w:t>
            </w:r>
          </w:p>
        </w:tc>
        <w:tc>
          <w:tcPr>
            <w:tcW w:w="1418" w:type="dxa"/>
            <w:vAlign w:val="bottom"/>
          </w:tcPr>
          <w:p w14:paraId="7944F324">
            <w:r>
              <w:rPr>
                <w:rFonts w:hint="eastAsia"/>
              </w:rPr>
              <w:t>国家标准</w:t>
            </w:r>
          </w:p>
        </w:tc>
        <w:tc>
          <w:tcPr>
            <w:tcW w:w="1417" w:type="dxa"/>
            <w:vAlign w:val="bottom"/>
          </w:tcPr>
          <w:p w14:paraId="29946A2B">
            <w:r>
              <w:rPr>
                <w:rFonts w:hint="eastAsia"/>
              </w:rPr>
              <w:t>国际标准</w:t>
            </w:r>
          </w:p>
        </w:tc>
        <w:tc>
          <w:tcPr>
            <w:tcW w:w="1276" w:type="dxa"/>
            <w:vAlign w:val="bottom"/>
          </w:tcPr>
          <w:p w14:paraId="552511DA">
            <w:r>
              <w:rPr>
                <w:rFonts w:hint="eastAsia"/>
              </w:rPr>
              <w:t>行业标准</w:t>
            </w:r>
          </w:p>
        </w:tc>
        <w:tc>
          <w:tcPr>
            <w:tcW w:w="1418" w:type="dxa"/>
            <w:vAlign w:val="bottom"/>
          </w:tcPr>
          <w:p w14:paraId="5FC4A1E1">
            <w:r>
              <w:rPr>
                <w:rFonts w:hint="eastAsia"/>
              </w:rPr>
              <w:t>企业标准</w:t>
            </w:r>
          </w:p>
        </w:tc>
        <w:tc>
          <w:tcPr>
            <w:tcW w:w="708" w:type="dxa"/>
            <w:vAlign w:val="bottom"/>
          </w:tcPr>
          <w:p w14:paraId="53DACE1B">
            <w:r>
              <w:rPr>
                <w:rFonts w:hint="eastAsia"/>
              </w:rPr>
              <w:t>A</w:t>
            </w:r>
          </w:p>
        </w:tc>
      </w:tr>
      <w:tr w14:paraId="6A0D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tcBorders>
              <w:top w:val="single" w:color="auto" w:sz="4" w:space="0"/>
              <w:left w:val="single" w:color="auto" w:sz="4" w:space="0"/>
              <w:bottom w:val="single" w:color="auto" w:sz="4" w:space="0"/>
              <w:right w:val="single" w:color="auto" w:sz="4" w:space="0"/>
            </w:tcBorders>
            <w:vAlign w:val="center"/>
          </w:tcPr>
          <w:p w14:paraId="2742756E">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6E29D5EB">
            <w:r>
              <w:rPr>
                <w:rFonts w:hint="eastAsia"/>
              </w:rPr>
              <w:t>为防止骨折伤员休克，不要移动伤员身体的（）部位。</w:t>
            </w:r>
          </w:p>
        </w:tc>
        <w:tc>
          <w:tcPr>
            <w:tcW w:w="1418" w:type="dxa"/>
            <w:tcBorders>
              <w:top w:val="single" w:color="auto" w:sz="4" w:space="0"/>
              <w:left w:val="single" w:color="auto" w:sz="4" w:space="0"/>
              <w:bottom w:val="single" w:color="auto" w:sz="4" w:space="0"/>
              <w:right w:val="single" w:color="auto" w:sz="4" w:space="0"/>
            </w:tcBorders>
            <w:vAlign w:val="bottom"/>
          </w:tcPr>
          <w:p w14:paraId="3EED231A">
            <w:r>
              <w:rPr>
                <w:rFonts w:hint="eastAsia"/>
              </w:rPr>
              <w:t>颈椎</w:t>
            </w:r>
          </w:p>
        </w:tc>
        <w:tc>
          <w:tcPr>
            <w:tcW w:w="1417" w:type="dxa"/>
            <w:tcBorders>
              <w:top w:val="single" w:color="auto" w:sz="4" w:space="0"/>
              <w:left w:val="single" w:color="auto" w:sz="4" w:space="0"/>
              <w:bottom w:val="single" w:color="auto" w:sz="4" w:space="0"/>
              <w:right w:val="single" w:color="auto" w:sz="4" w:space="0"/>
            </w:tcBorders>
            <w:vAlign w:val="bottom"/>
          </w:tcPr>
          <w:p w14:paraId="41C0627C">
            <w:r>
              <w:rPr>
                <w:rFonts w:hint="eastAsia"/>
              </w:rPr>
              <w:t>头部</w:t>
            </w:r>
          </w:p>
        </w:tc>
        <w:tc>
          <w:tcPr>
            <w:tcW w:w="1276" w:type="dxa"/>
            <w:tcBorders>
              <w:top w:val="single" w:color="auto" w:sz="4" w:space="0"/>
              <w:left w:val="single" w:color="auto" w:sz="4" w:space="0"/>
              <w:bottom w:val="single" w:color="auto" w:sz="4" w:space="0"/>
              <w:right w:val="single" w:color="auto" w:sz="4" w:space="0"/>
            </w:tcBorders>
            <w:vAlign w:val="bottom"/>
          </w:tcPr>
          <w:p w14:paraId="47A94687">
            <w:r>
              <w:rPr>
                <w:rFonts w:hint="eastAsia"/>
              </w:rPr>
              <w:t>骨折</w:t>
            </w:r>
          </w:p>
        </w:tc>
        <w:tc>
          <w:tcPr>
            <w:tcW w:w="1418" w:type="dxa"/>
            <w:tcBorders>
              <w:top w:val="single" w:color="auto" w:sz="4" w:space="0"/>
              <w:left w:val="single" w:color="auto" w:sz="4" w:space="0"/>
              <w:bottom w:val="single" w:color="auto" w:sz="4" w:space="0"/>
              <w:right w:val="single" w:color="auto" w:sz="4" w:space="0"/>
            </w:tcBorders>
            <w:vAlign w:val="bottom"/>
          </w:tcPr>
          <w:p w14:paraId="221BAF96">
            <w:r>
              <w:rPr>
                <w:rFonts w:hint="eastAsia"/>
              </w:rPr>
              <w:t>腰部</w:t>
            </w:r>
          </w:p>
        </w:tc>
        <w:tc>
          <w:tcPr>
            <w:tcW w:w="708" w:type="dxa"/>
            <w:tcBorders>
              <w:top w:val="single" w:color="auto" w:sz="4" w:space="0"/>
              <w:left w:val="single" w:color="auto" w:sz="4" w:space="0"/>
              <w:bottom w:val="single" w:color="auto" w:sz="4" w:space="0"/>
              <w:right w:val="single" w:color="auto" w:sz="4" w:space="0"/>
            </w:tcBorders>
            <w:vAlign w:val="bottom"/>
          </w:tcPr>
          <w:p w14:paraId="2E22A14E">
            <w:r>
              <w:rPr>
                <w:rFonts w:hint="eastAsia"/>
              </w:rPr>
              <w:t>A</w:t>
            </w:r>
          </w:p>
        </w:tc>
      </w:tr>
      <w:tr w14:paraId="2778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tcBorders>
              <w:top w:val="single" w:color="auto" w:sz="4" w:space="0"/>
              <w:left w:val="single" w:color="auto" w:sz="4" w:space="0"/>
              <w:bottom w:val="single" w:color="auto" w:sz="4" w:space="0"/>
              <w:right w:val="single" w:color="auto" w:sz="4" w:space="0"/>
            </w:tcBorders>
            <w:vAlign w:val="center"/>
          </w:tcPr>
          <w:p w14:paraId="46FB907D">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20796D38">
            <w:r>
              <w:rPr>
                <w:rFonts w:hint="eastAsia"/>
              </w:rPr>
              <w:t>运营途中遇有乘客身体不适时，应（）。</w:t>
            </w:r>
          </w:p>
        </w:tc>
        <w:tc>
          <w:tcPr>
            <w:tcW w:w="1418" w:type="dxa"/>
            <w:tcBorders>
              <w:top w:val="single" w:color="auto" w:sz="4" w:space="0"/>
              <w:left w:val="single" w:color="auto" w:sz="4" w:space="0"/>
              <w:bottom w:val="single" w:color="auto" w:sz="4" w:space="0"/>
              <w:right w:val="single" w:color="auto" w:sz="4" w:space="0"/>
            </w:tcBorders>
            <w:vAlign w:val="bottom"/>
          </w:tcPr>
          <w:p w14:paraId="1DAF756F">
            <w:r>
              <w:rPr>
                <w:rFonts w:hint="eastAsia"/>
              </w:rPr>
              <w:t>按客人的要求及时地送往医院或家中</w:t>
            </w:r>
          </w:p>
        </w:tc>
        <w:tc>
          <w:tcPr>
            <w:tcW w:w="1417" w:type="dxa"/>
            <w:tcBorders>
              <w:top w:val="single" w:color="auto" w:sz="4" w:space="0"/>
              <w:left w:val="single" w:color="auto" w:sz="4" w:space="0"/>
              <w:bottom w:val="single" w:color="auto" w:sz="4" w:space="0"/>
              <w:right w:val="single" w:color="auto" w:sz="4" w:space="0"/>
            </w:tcBorders>
            <w:vAlign w:val="bottom"/>
          </w:tcPr>
          <w:p w14:paraId="1BDAFD5C">
            <w:r>
              <w:rPr>
                <w:rFonts w:hint="eastAsia"/>
              </w:rPr>
              <w:t>停车于路边，让乘客休息、观察</w:t>
            </w:r>
          </w:p>
        </w:tc>
        <w:tc>
          <w:tcPr>
            <w:tcW w:w="1276" w:type="dxa"/>
            <w:tcBorders>
              <w:top w:val="single" w:color="auto" w:sz="4" w:space="0"/>
              <w:left w:val="single" w:color="auto" w:sz="4" w:space="0"/>
              <w:bottom w:val="single" w:color="auto" w:sz="4" w:space="0"/>
              <w:right w:val="single" w:color="auto" w:sz="4" w:space="0"/>
            </w:tcBorders>
            <w:vAlign w:val="bottom"/>
          </w:tcPr>
          <w:p w14:paraId="3977EB73">
            <w:r>
              <w:rPr>
                <w:rFonts w:hint="eastAsia"/>
              </w:rPr>
              <w:t xml:space="preserve">停车于路边，报警，等待120救护 </w:t>
            </w:r>
          </w:p>
        </w:tc>
        <w:tc>
          <w:tcPr>
            <w:tcW w:w="1418" w:type="dxa"/>
            <w:tcBorders>
              <w:top w:val="single" w:color="auto" w:sz="4" w:space="0"/>
              <w:left w:val="single" w:color="auto" w:sz="4" w:space="0"/>
              <w:bottom w:val="single" w:color="auto" w:sz="4" w:space="0"/>
              <w:right w:val="single" w:color="auto" w:sz="4" w:space="0"/>
            </w:tcBorders>
            <w:vAlign w:val="bottom"/>
          </w:tcPr>
          <w:p w14:paraId="2EDB8067">
            <w:r>
              <w:rPr>
                <w:rFonts w:hint="eastAsia"/>
              </w:rPr>
              <w:t>自行救助</w:t>
            </w:r>
          </w:p>
        </w:tc>
        <w:tc>
          <w:tcPr>
            <w:tcW w:w="708" w:type="dxa"/>
            <w:tcBorders>
              <w:top w:val="single" w:color="auto" w:sz="4" w:space="0"/>
              <w:left w:val="single" w:color="auto" w:sz="4" w:space="0"/>
              <w:bottom w:val="single" w:color="auto" w:sz="4" w:space="0"/>
              <w:right w:val="single" w:color="auto" w:sz="4" w:space="0"/>
            </w:tcBorders>
            <w:vAlign w:val="bottom"/>
          </w:tcPr>
          <w:p w14:paraId="1204EEAC">
            <w:r>
              <w:rPr>
                <w:rFonts w:hint="eastAsia"/>
              </w:rPr>
              <w:t>A</w:t>
            </w:r>
          </w:p>
        </w:tc>
      </w:tr>
      <w:tr w14:paraId="0ADD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71273626">
            <w:r>
              <w:rPr>
                <w:rFonts w:hint="eastAsia"/>
              </w:rPr>
              <w:t>3</w:t>
            </w:r>
          </w:p>
        </w:tc>
        <w:tc>
          <w:tcPr>
            <w:tcW w:w="2863" w:type="dxa"/>
            <w:vAlign w:val="bottom"/>
          </w:tcPr>
          <w:p w14:paraId="5F90A19F">
            <w:r>
              <w:rPr>
                <w:rFonts w:hint="eastAsia"/>
              </w:rPr>
              <w:t>载客途中，车辆发生故障，应（）。</w:t>
            </w:r>
          </w:p>
        </w:tc>
        <w:tc>
          <w:tcPr>
            <w:tcW w:w="1418" w:type="dxa"/>
            <w:vAlign w:val="bottom"/>
          </w:tcPr>
          <w:p w14:paraId="7A748B70">
            <w:r>
              <w:rPr>
                <w:rFonts w:hint="eastAsia"/>
              </w:rPr>
              <w:t>停车于路边，查找故障、未能短时排除时，应拦车转移乘客</w:t>
            </w:r>
          </w:p>
        </w:tc>
        <w:tc>
          <w:tcPr>
            <w:tcW w:w="1417" w:type="dxa"/>
            <w:vAlign w:val="bottom"/>
          </w:tcPr>
          <w:p w14:paraId="1DFF8D40">
            <w:r>
              <w:rPr>
                <w:rFonts w:hint="eastAsia"/>
              </w:rPr>
              <w:t>快速排除故障，让乘客在车上稍等候</w:t>
            </w:r>
          </w:p>
        </w:tc>
        <w:tc>
          <w:tcPr>
            <w:tcW w:w="1276" w:type="dxa"/>
            <w:vAlign w:val="bottom"/>
          </w:tcPr>
          <w:p w14:paraId="566EF9D3">
            <w:r>
              <w:rPr>
                <w:rFonts w:hint="eastAsia"/>
              </w:rPr>
              <w:t>与乘客一起，做在车上等待救援</w:t>
            </w:r>
          </w:p>
        </w:tc>
        <w:tc>
          <w:tcPr>
            <w:tcW w:w="1418" w:type="dxa"/>
            <w:vAlign w:val="bottom"/>
          </w:tcPr>
          <w:p w14:paraId="6C94E425">
            <w:r>
              <w:rPr>
                <w:rFonts w:hint="eastAsia"/>
              </w:rPr>
              <w:t>打电话求救</w:t>
            </w:r>
          </w:p>
        </w:tc>
        <w:tc>
          <w:tcPr>
            <w:tcW w:w="708" w:type="dxa"/>
            <w:vAlign w:val="bottom"/>
          </w:tcPr>
          <w:p w14:paraId="4CBBB454">
            <w:r>
              <w:rPr>
                <w:rFonts w:hint="eastAsia"/>
              </w:rPr>
              <w:t>A</w:t>
            </w:r>
          </w:p>
        </w:tc>
      </w:tr>
      <w:tr w14:paraId="5E18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14377B10">
            <w:r>
              <w:rPr>
                <w:rFonts w:hint="eastAsia"/>
              </w:rPr>
              <w:t>4</w:t>
            </w:r>
          </w:p>
        </w:tc>
        <w:tc>
          <w:tcPr>
            <w:tcW w:w="2863" w:type="dxa"/>
            <w:vAlign w:val="bottom"/>
          </w:tcPr>
          <w:p w14:paraId="245ADE68">
            <w:r>
              <w:rPr>
                <w:rFonts w:hint="eastAsia"/>
              </w:rPr>
              <w:t>当运营车辆发生火灾时，应（）。</w:t>
            </w:r>
          </w:p>
        </w:tc>
        <w:tc>
          <w:tcPr>
            <w:tcW w:w="1418" w:type="dxa"/>
            <w:vAlign w:val="bottom"/>
          </w:tcPr>
          <w:p w14:paraId="7BDE0565">
            <w:r>
              <w:rPr>
                <w:rFonts w:hint="eastAsia"/>
              </w:rPr>
              <w:t>立即弃车撤离</w:t>
            </w:r>
          </w:p>
        </w:tc>
        <w:tc>
          <w:tcPr>
            <w:tcW w:w="1417" w:type="dxa"/>
            <w:vAlign w:val="bottom"/>
          </w:tcPr>
          <w:p w14:paraId="2C156E9C">
            <w:r>
              <w:rPr>
                <w:rFonts w:hint="eastAsia"/>
              </w:rPr>
              <w:t>拨打报警电话</w:t>
            </w:r>
          </w:p>
        </w:tc>
        <w:tc>
          <w:tcPr>
            <w:tcW w:w="1276" w:type="dxa"/>
            <w:vAlign w:val="bottom"/>
          </w:tcPr>
          <w:p w14:paraId="210CDD7D">
            <w:r>
              <w:rPr>
                <w:rFonts w:hint="eastAsia"/>
              </w:rPr>
              <w:t>立即关闭点火开关，电源总开关，撤离乘客、报警求救</w:t>
            </w:r>
          </w:p>
        </w:tc>
        <w:tc>
          <w:tcPr>
            <w:tcW w:w="1418" w:type="dxa"/>
            <w:vAlign w:val="bottom"/>
          </w:tcPr>
          <w:p w14:paraId="06F2AF43">
            <w:r>
              <w:rPr>
                <w:rFonts w:hint="eastAsia"/>
              </w:rPr>
              <w:t>迅速跳车</w:t>
            </w:r>
          </w:p>
        </w:tc>
        <w:tc>
          <w:tcPr>
            <w:tcW w:w="708" w:type="dxa"/>
            <w:vAlign w:val="bottom"/>
          </w:tcPr>
          <w:p w14:paraId="75EE1DFC">
            <w:r>
              <w:rPr>
                <w:rFonts w:hint="eastAsia"/>
              </w:rPr>
              <w:t>C</w:t>
            </w:r>
          </w:p>
        </w:tc>
      </w:tr>
      <w:tr w14:paraId="7A89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253575FF">
            <w:r>
              <w:rPr>
                <w:rFonts w:hint="eastAsia"/>
              </w:rPr>
              <w:t>5</w:t>
            </w:r>
          </w:p>
        </w:tc>
        <w:tc>
          <w:tcPr>
            <w:tcW w:w="2863" w:type="dxa"/>
            <w:vAlign w:val="bottom"/>
          </w:tcPr>
          <w:p w14:paraId="447D4EA9">
            <w:r>
              <w:rPr>
                <w:rFonts w:hint="eastAsia"/>
              </w:rPr>
              <w:t>当运营车辆发动机舱着火时应（）。</w:t>
            </w:r>
          </w:p>
        </w:tc>
        <w:tc>
          <w:tcPr>
            <w:tcW w:w="1418" w:type="dxa"/>
            <w:vAlign w:val="bottom"/>
          </w:tcPr>
          <w:p w14:paraId="36CA46A7">
            <w:r>
              <w:rPr>
                <w:rFonts w:hint="eastAsia"/>
              </w:rPr>
              <w:t>打开发动机罩，用灭火器灭火</w:t>
            </w:r>
          </w:p>
        </w:tc>
        <w:tc>
          <w:tcPr>
            <w:tcW w:w="1417" w:type="dxa"/>
            <w:vAlign w:val="bottom"/>
          </w:tcPr>
          <w:p w14:paraId="2E4A1B8E">
            <w:r>
              <w:rPr>
                <w:rFonts w:hint="eastAsia"/>
              </w:rPr>
              <w:t>从散热器、车的侧面或车底盘进行灭火</w:t>
            </w:r>
          </w:p>
        </w:tc>
        <w:tc>
          <w:tcPr>
            <w:tcW w:w="1276" w:type="dxa"/>
            <w:vAlign w:val="bottom"/>
          </w:tcPr>
          <w:p w14:paraId="02043BCB">
            <w:r>
              <w:rPr>
                <w:rFonts w:hint="eastAsia"/>
              </w:rPr>
              <w:t>利用水进行全面水幕灭火</w:t>
            </w:r>
          </w:p>
        </w:tc>
        <w:tc>
          <w:tcPr>
            <w:tcW w:w="1418" w:type="dxa"/>
            <w:vAlign w:val="bottom"/>
          </w:tcPr>
          <w:p w14:paraId="287587F3">
            <w:r>
              <w:rPr>
                <w:rFonts w:hint="eastAsia"/>
              </w:rPr>
              <w:t>用水浇灭火</w:t>
            </w:r>
          </w:p>
        </w:tc>
        <w:tc>
          <w:tcPr>
            <w:tcW w:w="708" w:type="dxa"/>
            <w:vAlign w:val="bottom"/>
          </w:tcPr>
          <w:p w14:paraId="00972BA3">
            <w:r>
              <w:rPr>
                <w:rFonts w:hint="eastAsia"/>
              </w:rPr>
              <w:t>B</w:t>
            </w:r>
          </w:p>
        </w:tc>
      </w:tr>
      <w:tr w14:paraId="5F03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59A8094F">
            <w:r>
              <w:rPr>
                <w:rFonts w:hint="eastAsia"/>
              </w:rPr>
              <w:t>6</w:t>
            </w:r>
          </w:p>
        </w:tc>
        <w:tc>
          <w:tcPr>
            <w:tcW w:w="2863" w:type="dxa"/>
            <w:vAlign w:val="bottom"/>
          </w:tcPr>
          <w:p w14:paraId="32C4B877">
            <w:r>
              <w:rPr>
                <w:rFonts w:hint="eastAsia"/>
              </w:rPr>
              <w:t>昏迷失去知觉的伤者症状是不会讲话,抢救前应检查伤者的呼吸保持（）。</w:t>
            </w:r>
          </w:p>
        </w:tc>
        <w:tc>
          <w:tcPr>
            <w:tcW w:w="1418" w:type="dxa"/>
            <w:vAlign w:val="bottom"/>
          </w:tcPr>
          <w:p w14:paraId="5A994795">
            <w:r>
              <w:rPr>
                <w:rFonts w:hint="eastAsia"/>
              </w:rPr>
              <w:t>侧卧</w:t>
            </w:r>
          </w:p>
        </w:tc>
        <w:tc>
          <w:tcPr>
            <w:tcW w:w="1417" w:type="dxa"/>
            <w:vAlign w:val="bottom"/>
          </w:tcPr>
          <w:p w14:paraId="1A160EB9">
            <w:r>
              <w:rPr>
                <w:rFonts w:hint="eastAsia"/>
              </w:rPr>
              <w:t>俯卧</w:t>
            </w:r>
          </w:p>
        </w:tc>
        <w:tc>
          <w:tcPr>
            <w:tcW w:w="1276" w:type="dxa"/>
            <w:vAlign w:val="bottom"/>
          </w:tcPr>
          <w:p w14:paraId="0C177D84">
            <w:r>
              <w:rPr>
                <w:rFonts w:hint="eastAsia"/>
              </w:rPr>
              <w:t>仰卧</w:t>
            </w:r>
          </w:p>
        </w:tc>
        <w:tc>
          <w:tcPr>
            <w:tcW w:w="1418" w:type="dxa"/>
            <w:vAlign w:val="bottom"/>
          </w:tcPr>
          <w:p w14:paraId="746DC1A3">
            <w:r>
              <w:rPr>
                <w:rFonts w:hint="eastAsia"/>
              </w:rPr>
              <w:t>以上都可以</w:t>
            </w:r>
          </w:p>
        </w:tc>
        <w:tc>
          <w:tcPr>
            <w:tcW w:w="708" w:type="dxa"/>
            <w:vAlign w:val="bottom"/>
          </w:tcPr>
          <w:p w14:paraId="7FE24F78">
            <w:r>
              <w:rPr>
                <w:rFonts w:hint="eastAsia"/>
              </w:rPr>
              <w:t>A</w:t>
            </w:r>
          </w:p>
        </w:tc>
      </w:tr>
      <w:tr w14:paraId="045C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116A263A">
            <w:r>
              <w:rPr>
                <w:rFonts w:hint="eastAsia"/>
              </w:rPr>
              <w:t>7</w:t>
            </w:r>
          </w:p>
        </w:tc>
        <w:tc>
          <w:tcPr>
            <w:tcW w:w="2863" w:type="dxa"/>
            <w:vAlign w:val="bottom"/>
          </w:tcPr>
          <w:p w14:paraId="162DAB4B">
            <w:r>
              <w:rPr>
                <w:rFonts w:hint="eastAsia"/>
              </w:rPr>
              <w:t>失血受伤者，若失血过多，将会出现休克等症状，威胁生命，处置失血措施要（），使伤口流血止住。</w:t>
            </w:r>
          </w:p>
        </w:tc>
        <w:tc>
          <w:tcPr>
            <w:tcW w:w="1418" w:type="dxa"/>
            <w:vAlign w:val="bottom"/>
          </w:tcPr>
          <w:p w14:paraId="0B7C23DA">
            <w:r>
              <w:rPr>
                <w:rFonts w:hint="eastAsia"/>
              </w:rPr>
              <w:t xml:space="preserve">在伤口上止血药物 </w:t>
            </w:r>
          </w:p>
        </w:tc>
        <w:tc>
          <w:tcPr>
            <w:tcW w:w="1417" w:type="dxa"/>
            <w:vAlign w:val="bottom"/>
          </w:tcPr>
          <w:p w14:paraId="459F19BE">
            <w:r>
              <w:rPr>
                <w:rFonts w:hint="eastAsia"/>
              </w:rPr>
              <w:t>通过外部压力</w:t>
            </w:r>
          </w:p>
        </w:tc>
        <w:tc>
          <w:tcPr>
            <w:tcW w:w="1276" w:type="dxa"/>
            <w:vAlign w:val="bottom"/>
          </w:tcPr>
          <w:p w14:paraId="683324EB">
            <w:r>
              <w:rPr>
                <w:rFonts w:hint="eastAsia"/>
              </w:rPr>
              <w:t>按住出血点向下方位置</w:t>
            </w:r>
          </w:p>
        </w:tc>
        <w:tc>
          <w:tcPr>
            <w:tcW w:w="1418" w:type="dxa"/>
            <w:vAlign w:val="bottom"/>
          </w:tcPr>
          <w:p w14:paraId="239F1BE6">
            <w:r>
              <w:rPr>
                <w:rFonts w:hint="eastAsia"/>
              </w:rPr>
              <w:t>以上都可以</w:t>
            </w:r>
          </w:p>
        </w:tc>
        <w:tc>
          <w:tcPr>
            <w:tcW w:w="708" w:type="dxa"/>
            <w:vAlign w:val="bottom"/>
          </w:tcPr>
          <w:p w14:paraId="265503AE">
            <w:r>
              <w:rPr>
                <w:rFonts w:hint="eastAsia"/>
              </w:rPr>
              <w:t>B</w:t>
            </w:r>
          </w:p>
        </w:tc>
      </w:tr>
      <w:tr w14:paraId="3F22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29E8535F">
            <w:r>
              <w:rPr>
                <w:rFonts w:hint="eastAsia"/>
              </w:rPr>
              <w:t>8</w:t>
            </w:r>
          </w:p>
        </w:tc>
        <w:tc>
          <w:tcPr>
            <w:tcW w:w="2863" w:type="dxa"/>
            <w:vAlign w:val="bottom"/>
          </w:tcPr>
          <w:p w14:paraId="70BB7FC2">
            <w:r>
              <w:rPr>
                <w:rFonts w:hint="eastAsia"/>
              </w:rPr>
              <w:t>行车中遇交通事故受伤者需要抢救时，应（）。</w:t>
            </w:r>
          </w:p>
        </w:tc>
        <w:tc>
          <w:tcPr>
            <w:tcW w:w="1418" w:type="dxa"/>
            <w:vAlign w:val="bottom"/>
          </w:tcPr>
          <w:p w14:paraId="3616F7AF">
            <w:r>
              <w:rPr>
                <w:rFonts w:hint="eastAsia"/>
              </w:rPr>
              <w:t>及时将伤者送医院抢救或拨打急救电话</w:t>
            </w:r>
          </w:p>
        </w:tc>
        <w:tc>
          <w:tcPr>
            <w:tcW w:w="1417" w:type="dxa"/>
            <w:vAlign w:val="bottom"/>
          </w:tcPr>
          <w:p w14:paraId="1284710D">
            <w:r>
              <w:rPr>
                <w:rFonts w:hint="eastAsia"/>
              </w:rPr>
              <w:t>尽量避开少惹麻烦</w:t>
            </w:r>
          </w:p>
        </w:tc>
        <w:tc>
          <w:tcPr>
            <w:tcW w:w="1276" w:type="dxa"/>
            <w:vAlign w:val="bottom"/>
          </w:tcPr>
          <w:p w14:paraId="18A339D0">
            <w:r>
              <w:rPr>
                <w:rFonts w:hint="eastAsia"/>
              </w:rPr>
              <w:t>绕过现场行驶</w:t>
            </w:r>
          </w:p>
        </w:tc>
        <w:tc>
          <w:tcPr>
            <w:tcW w:w="1418" w:type="dxa"/>
            <w:vAlign w:val="bottom"/>
          </w:tcPr>
          <w:p w14:paraId="10940A4F">
            <w:r>
              <w:rPr>
                <w:rFonts w:hint="eastAsia"/>
              </w:rPr>
              <w:t>借故避开</w:t>
            </w:r>
          </w:p>
        </w:tc>
        <w:tc>
          <w:tcPr>
            <w:tcW w:w="708" w:type="dxa"/>
            <w:vAlign w:val="bottom"/>
          </w:tcPr>
          <w:p w14:paraId="4EC943BB">
            <w:r>
              <w:rPr>
                <w:rFonts w:hint="eastAsia"/>
              </w:rPr>
              <w:t>A</w:t>
            </w:r>
          </w:p>
        </w:tc>
      </w:tr>
      <w:tr w14:paraId="05AA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517ED382">
            <w:r>
              <w:rPr>
                <w:rFonts w:hint="eastAsia"/>
              </w:rPr>
              <w:t>9</w:t>
            </w:r>
          </w:p>
        </w:tc>
        <w:tc>
          <w:tcPr>
            <w:tcW w:w="2863" w:type="dxa"/>
            <w:vAlign w:val="center"/>
          </w:tcPr>
          <w:p w14:paraId="4E878616">
            <w:r>
              <w:rPr>
                <w:rFonts w:hint="eastAsia"/>
              </w:rPr>
              <w:t>营运途中若跑掉前轮，应该在速度允许和方向控制的情况下，应（）。</w:t>
            </w:r>
          </w:p>
        </w:tc>
        <w:tc>
          <w:tcPr>
            <w:tcW w:w="1418" w:type="dxa"/>
            <w:vAlign w:val="center"/>
          </w:tcPr>
          <w:p w14:paraId="632D7BCD">
            <w:r>
              <w:rPr>
                <w:rFonts w:hint="eastAsia"/>
              </w:rPr>
              <w:t>谨慎制动</w:t>
            </w:r>
          </w:p>
        </w:tc>
        <w:tc>
          <w:tcPr>
            <w:tcW w:w="1417" w:type="dxa"/>
            <w:vAlign w:val="center"/>
          </w:tcPr>
          <w:p w14:paraId="42DD7C53">
            <w:r>
              <w:rPr>
                <w:rFonts w:hint="eastAsia"/>
              </w:rPr>
              <w:t>逐渐减速</w:t>
            </w:r>
          </w:p>
        </w:tc>
        <w:tc>
          <w:tcPr>
            <w:tcW w:w="1276" w:type="dxa"/>
            <w:vAlign w:val="center"/>
          </w:tcPr>
          <w:p w14:paraId="174CD8F7">
            <w:r>
              <w:rPr>
                <w:rFonts w:hint="eastAsia"/>
              </w:rPr>
              <w:t>尽快靠边停车</w:t>
            </w:r>
          </w:p>
        </w:tc>
        <w:tc>
          <w:tcPr>
            <w:tcW w:w="1418" w:type="dxa"/>
            <w:vAlign w:val="center"/>
          </w:tcPr>
          <w:p w14:paraId="7724D5A0">
            <w:r>
              <w:rPr>
                <w:rFonts w:hint="eastAsia"/>
              </w:rPr>
              <w:t>以上都要</w:t>
            </w:r>
          </w:p>
        </w:tc>
        <w:tc>
          <w:tcPr>
            <w:tcW w:w="708" w:type="dxa"/>
            <w:vAlign w:val="center"/>
          </w:tcPr>
          <w:p w14:paraId="676EDAAE">
            <w:r>
              <w:rPr>
                <w:rFonts w:hint="eastAsia"/>
              </w:rPr>
              <w:t>D</w:t>
            </w:r>
          </w:p>
        </w:tc>
      </w:tr>
      <w:tr w14:paraId="6E44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69085655">
            <w:r>
              <w:rPr>
                <w:rFonts w:hint="eastAsia"/>
              </w:rPr>
              <w:t>10</w:t>
            </w:r>
          </w:p>
        </w:tc>
        <w:tc>
          <w:tcPr>
            <w:tcW w:w="2863" w:type="dxa"/>
            <w:vAlign w:val="center"/>
          </w:tcPr>
          <w:p w14:paraId="1E308DB5">
            <w:r>
              <w:rPr>
                <w:rFonts w:hint="eastAsia"/>
              </w:rPr>
              <w:t>网约出租车发生交通事故时，驾驶员应当立即（）。</w:t>
            </w:r>
          </w:p>
        </w:tc>
        <w:tc>
          <w:tcPr>
            <w:tcW w:w="1418" w:type="dxa"/>
            <w:vAlign w:val="center"/>
          </w:tcPr>
          <w:p w14:paraId="5E320B09">
            <w:r>
              <w:rPr>
                <w:rFonts w:hint="eastAsia"/>
              </w:rPr>
              <w:t>报警</w:t>
            </w:r>
          </w:p>
        </w:tc>
        <w:tc>
          <w:tcPr>
            <w:tcW w:w="1417" w:type="dxa"/>
            <w:vAlign w:val="bottom"/>
          </w:tcPr>
          <w:p w14:paraId="1B3BE55C">
            <w:r>
              <w:rPr>
                <w:rFonts w:hint="eastAsia"/>
              </w:rPr>
              <w:t>上报出租公司</w:t>
            </w:r>
          </w:p>
        </w:tc>
        <w:tc>
          <w:tcPr>
            <w:tcW w:w="1276" w:type="dxa"/>
            <w:vAlign w:val="bottom"/>
          </w:tcPr>
          <w:p w14:paraId="62C936E6">
            <w:r>
              <w:rPr>
                <w:rFonts w:hint="eastAsia"/>
              </w:rPr>
              <w:t>上报保险公司</w:t>
            </w:r>
          </w:p>
        </w:tc>
        <w:tc>
          <w:tcPr>
            <w:tcW w:w="1418" w:type="dxa"/>
            <w:vAlign w:val="bottom"/>
          </w:tcPr>
          <w:p w14:paraId="0E6291A6">
            <w:r>
              <w:rPr>
                <w:rFonts w:hint="eastAsia"/>
              </w:rPr>
              <w:t>离开</w:t>
            </w:r>
          </w:p>
        </w:tc>
        <w:tc>
          <w:tcPr>
            <w:tcW w:w="708" w:type="dxa"/>
            <w:vAlign w:val="center"/>
          </w:tcPr>
          <w:p w14:paraId="4EC90689">
            <w:r>
              <w:rPr>
                <w:rFonts w:hint="eastAsia"/>
              </w:rPr>
              <w:t>A</w:t>
            </w:r>
          </w:p>
        </w:tc>
      </w:tr>
      <w:tr w14:paraId="4E78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62D570B1">
            <w:pPr>
              <w:rPr>
                <w:rFonts w:hint="eastAsia"/>
              </w:rPr>
            </w:pPr>
          </w:p>
        </w:tc>
        <w:tc>
          <w:tcPr>
            <w:tcW w:w="2863" w:type="dxa"/>
            <w:vAlign w:val="bottom"/>
          </w:tcPr>
          <w:p w14:paraId="120EEB55">
            <w:pPr>
              <w:rPr>
                <w:rFonts w:hint="eastAsia"/>
              </w:rPr>
            </w:pPr>
          </w:p>
        </w:tc>
        <w:tc>
          <w:tcPr>
            <w:tcW w:w="1418" w:type="dxa"/>
            <w:vAlign w:val="bottom"/>
          </w:tcPr>
          <w:p w14:paraId="05C82EA4">
            <w:pPr>
              <w:rPr>
                <w:rFonts w:hint="eastAsia"/>
              </w:rPr>
            </w:pPr>
          </w:p>
        </w:tc>
        <w:tc>
          <w:tcPr>
            <w:tcW w:w="1417" w:type="dxa"/>
            <w:vAlign w:val="bottom"/>
          </w:tcPr>
          <w:p w14:paraId="461CCAEF">
            <w:pPr>
              <w:rPr>
                <w:rFonts w:hint="eastAsia"/>
              </w:rPr>
            </w:pPr>
          </w:p>
        </w:tc>
        <w:tc>
          <w:tcPr>
            <w:tcW w:w="1276" w:type="dxa"/>
            <w:vAlign w:val="bottom"/>
          </w:tcPr>
          <w:p w14:paraId="4C824075">
            <w:pPr>
              <w:rPr>
                <w:rFonts w:hint="eastAsia"/>
              </w:rPr>
            </w:pPr>
          </w:p>
        </w:tc>
        <w:tc>
          <w:tcPr>
            <w:tcW w:w="1418" w:type="dxa"/>
            <w:vAlign w:val="bottom"/>
          </w:tcPr>
          <w:p w14:paraId="7E6E7C14">
            <w:pPr>
              <w:rPr>
                <w:rFonts w:hint="eastAsia"/>
              </w:rPr>
            </w:pPr>
          </w:p>
        </w:tc>
        <w:tc>
          <w:tcPr>
            <w:tcW w:w="708" w:type="dxa"/>
            <w:vAlign w:val="bottom"/>
          </w:tcPr>
          <w:p w14:paraId="11C2005A">
            <w:pPr>
              <w:rPr>
                <w:rFonts w:hint="eastAsia"/>
              </w:rPr>
            </w:pPr>
          </w:p>
        </w:tc>
      </w:tr>
    </w:tbl>
    <w:p w14:paraId="6D90773E"/>
    <w:p w14:paraId="0F7CACB8">
      <w:r>
        <w:rPr>
          <w:rFonts w:hint="eastAsia"/>
        </w:rPr>
        <w:t>2、应用操作（40题）</w:t>
      </w:r>
    </w:p>
    <w:p w14:paraId="1C1A0C65">
      <w:r>
        <w:rPr>
          <w:rFonts w:hint="eastAsia"/>
        </w:rPr>
        <w:t>一、判断题（20题）</w:t>
      </w: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461"/>
        <w:gridCol w:w="709"/>
      </w:tblGrid>
      <w:tr w14:paraId="7C86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71F5676">
            <w:r>
              <w:rPr>
                <w:rFonts w:hint="eastAsia"/>
              </w:rPr>
              <w:t>序号</w:t>
            </w:r>
          </w:p>
        </w:tc>
        <w:tc>
          <w:tcPr>
            <w:tcW w:w="8461" w:type="dxa"/>
            <w:vAlign w:val="center"/>
          </w:tcPr>
          <w:p w14:paraId="2683B6DD">
            <w:r>
              <w:rPr>
                <w:rFonts w:hint="eastAsia"/>
              </w:rPr>
              <w:t>题干</w:t>
            </w:r>
          </w:p>
        </w:tc>
        <w:tc>
          <w:tcPr>
            <w:tcW w:w="709" w:type="dxa"/>
            <w:vAlign w:val="center"/>
          </w:tcPr>
          <w:p w14:paraId="3960F1A3">
            <w:r>
              <w:rPr>
                <w:rFonts w:hint="eastAsia"/>
              </w:rPr>
              <w:t>答案</w:t>
            </w:r>
          </w:p>
        </w:tc>
      </w:tr>
      <w:tr w14:paraId="72D1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2587798E">
            <w:r>
              <w:rPr>
                <w:rFonts w:hint="eastAsia"/>
              </w:rPr>
              <w:t>1</w:t>
            </w:r>
          </w:p>
        </w:tc>
        <w:tc>
          <w:tcPr>
            <w:tcW w:w="8461" w:type="dxa"/>
            <w:tcBorders>
              <w:top w:val="single" w:color="auto" w:sz="4" w:space="0"/>
              <w:left w:val="single" w:color="auto" w:sz="4" w:space="0"/>
              <w:bottom w:val="single" w:color="auto" w:sz="4" w:space="0"/>
              <w:right w:val="single" w:color="auto" w:sz="4" w:space="0"/>
            </w:tcBorders>
            <w:vAlign w:val="bottom"/>
          </w:tcPr>
          <w:p w14:paraId="2CA49ADA">
            <w:r>
              <w:rPr>
                <w:rFonts w:hint="eastAsia"/>
              </w:rPr>
              <w:t>网络预约出租车不应在车内悬挂或者放置影响行车安全的设施设备。</w:t>
            </w:r>
          </w:p>
        </w:tc>
        <w:tc>
          <w:tcPr>
            <w:tcW w:w="709" w:type="dxa"/>
            <w:tcBorders>
              <w:top w:val="single" w:color="auto" w:sz="4" w:space="0"/>
              <w:left w:val="single" w:color="auto" w:sz="4" w:space="0"/>
              <w:bottom w:val="single" w:color="auto" w:sz="4" w:space="0"/>
              <w:right w:val="single" w:color="auto" w:sz="4" w:space="0"/>
            </w:tcBorders>
            <w:vAlign w:val="center"/>
          </w:tcPr>
          <w:p w14:paraId="5072F3AD">
            <w:r>
              <w:rPr>
                <w:rFonts w:hint="eastAsia"/>
              </w:rPr>
              <w:t>对</w:t>
            </w:r>
          </w:p>
        </w:tc>
      </w:tr>
      <w:tr w14:paraId="0B92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4EC1024F">
            <w:r>
              <w:rPr>
                <w:rFonts w:hint="eastAsia"/>
              </w:rPr>
              <w:t>2</w:t>
            </w:r>
          </w:p>
        </w:tc>
        <w:tc>
          <w:tcPr>
            <w:tcW w:w="8461" w:type="dxa"/>
            <w:tcBorders>
              <w:top w:val="single" w:color="auto" w:sz="4" w:space="0"/>
              <w:left w:val="single" w:color="auto" w:sz="4" w:space="0"/>
              <w:bottom w:val="single" w:color="auto" w:sz="4" w:space="0"/>
              <w:right w:val="single" w:color="auto" w:sz="4" w:space="0"/>
            </w:tcBorders>
            <w:vAlign w:val="bottom"/>
          </w:tcPr>
          <w:p w14:paraId="598E327D">
            <w:r>
              <w:rPr>
                <w:rFonts w:hint="eastAsia"/>
              </w:rPr>
              <w:t>网络预约出租汽车不得同时接入两个及以上的网约车平台。</w:t>
            </w:r>
          </w:p>
        </w:tc>
        <w:tc>
          <w:tcPr>
            <w:tcW w:w="709" w:type="dxa"/>
            <w:tcBorders>
              <w:top w:val="single" w:color="auto" w:sz="4" w:space="0"/>
              <w:left w:val="single" w:color="auto" w:sz="4" w:space="0"/>
              <w:bottom w:val="single" w:color="auto" w:sz="4" w:space="0"/>
              <w:right w:val="single" w:color="auto" w:sz="4" w:space="0"/>
            </w:tcBorders>
            <w:vAlign w:val="center"/>
          </w:tcPr>
          <w:p w14:paraId="2D9D96E6">
            <w:r>
              <w:rPr>
                <w:rFonts w:hint="eastAsia"/>
              </w:rPr>
              <w:t>对</w:t>
            </w:r>
          </w:p>
        </w:tc>
      </w:tr>
      <w:tr w14:paraId="27D2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509D260">
            <w:r>
              <w:rPr>
                <w:rFonts w:hint="eastAsia"/>
              </w:rPr>
              <w:t>3</w:t>
            </w:r>
          </w:p>
        </w:tc>
        <w:tc>
          <w:tcPr>
            <w:tcW w:w="8461" w:type="dxa"/>
            <w:vAlign w:val="bottom"/>
          </w:tcPr>
          <w:p w14:paraId="1F5EFAB1">
            <w:r>
              <w:rPr>
                <w:rFonts w:hint="eastAsia"/>
              </w:rPr>
              <w:t>乘客下车时，网约车驾驶员提醒乘客可使用客户端等，通过匿名打分和意见反馈等方式对本次服务行为进行评价。</w:t>
            </w:r>
          </w:p>
        </w:tc>
        <w:tc>
          <w:tcPr>
            <w:tcW w:w="709" w:type="dxa"/>
            <w:vAlign w:val="center"/>
          </w:tcPr>
          <w:p w14:paraId="4A061C39">
            <w:r>
              <w:rPr>
                <w:rFonts w:hint="eastAsia"/>
              </w:rPr>
              <w:t>对</w:t>
            </w:r>
          </w:p>
        </w:tc>
      </w:tr>
      <w:tr w14:paraId="5EB5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73E06EC">
            <w:r>
              <w:rPr>
                <w:rFonts w:hint="eastAsia"/>
              </w:rPr>
              <w:t>4</w:t>
            </w:r>
          </w:p>
        </w:tc>
        <w:tc>
          <w:tcPr>
            <w:tcW w:w="8461" w:type="dxa"/>
            <w:vAlign w:val="center"/>
          </w:tcPr>
          <w:p w14:paraId="2D87E0D4">
            <w:r>
              <w:rPr>
                <w:rFonts w:hint="eastAsia"/>
              </w:rPr>
              <w:t xml:space="preserve">网约车驾驶员应熟悉自己车辆的最大续航里程，并在此基础上预留至少50-100公里的安全冗余电量用于寻找充电桩。                                             </w:t>
            </w:r>
          </w:p>
        </w:tc>
        <w:tc>
          <w:tcPr>
            <w:tcW w:w="709" w:type="dxa"/>
            <w:vAlign w:val="center"/>
          </w:tcPr>
          <w:p w14:paraId="246E6745">
            <w:r>
              <w:rPr>
                <w:rFonts w:hint="eastAsia"/>
              </w:rPr>
              <w:t>对</w:t>
            </w:r>
          </w:p>
        </w:tc>
      </w:tr>
      <w:tr w14:paraId="0A94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A929374">
            <w:r>
              <w:rPr>
                <w:rFonts w:hint="eastAsia"/>
              </w:rPr>
              <w:t>5</w:t>
            </w:r>
          </w:p>
        </w:tc>
        <w:tc>
          <w:tcPr>
            <w:tcW w:w="8461" w:type="dxa"/>
            <w:vAlign w:val="center"/>
          </w:tcPr>
          <w:p w14:paraId="23EF0FBF">
            <w:r>
              <w:rPr>
                <w:rFonts w:hint="eastAsia"/>
                <w:lang w:val="en-US" w:eastAsia="zh-CN"/>
              </w:rPr>
              <w:t>新能源</w:t>
            </w:r>
            <w:r>
              <w:rPr>
                <w:rFonts w:hint="eastAsia"/>
              </w:rPr>
              <w:t>车辆在充电过程中，可以同时启动车辆并开启车载娱乐系统。</w:t>
            </w:r>
          </w:p>
        </w:tc>
        <w:tc>
          <w:tcPr>
            <w:tcW w:w="709" w:type="dxa"/>
            <w:vAlign w:val="center"/>
          </w:tcPr>
          <w:p w14:paraId="5174FC13">
            <w:pPr>
              <w:rPr>
                <w:rFonts w:hint="eastAsia" w:eastAsiaTheme="minorEastAsia"/>
                <w:lang w:val="en-US" w:eastAsia="zh-CN"/>
              </w:rPr>
            </w:pPr>
            <w:r>
              <w:rPr>
                <w:rFonts w:hint="eastAsia"/>
                <w:lang w:val="en-US" w:eastAsia="zh-CN"/>
              </w:rPr>
              <w:t>错</w:t>
            </w:r>
          </w:p>
        </w:tc>
      </w:tr>
      <w:tr w14:paraId="6DDC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6238932">
            <w:r>
              <w:rPr>
                <w:rFonts w:hint="eastAsia"/>
              </w:rPr>
              <w:t>6</w:t>
            </w:r>
          </w:p>
        </w:tc>
        <w:tc>
          <w:tcPr>
            <w:tcW w:w="8461" w:type="dxa"/>
            <w:vAlign w:val="center"/>
          </w:tcPr>
          <w:p w14:paraId="4FC0C0CA">
            <w:pPr>
              <w:rPr>
                <w:rFonts w:hint="eastAsia" w:eastAsiaTheme="minorEastAsia"/>
                <w:lang w:eastAsia="zh-CN"/>
              </w:rPr>
            </w:pPr>
            <w:r>
              <w:rPr>
                <w:rFonts w:hint="eastAsia"/>
              </w:rPr>
              <w:t>为延长电池寿命，建议日常充电时，将电量充至100%，并一直保持满电状态停放</w:t>
            </w:r>
            <w:r>
              <w:rPr>
                <w:rFonts w:hint="eastAsia"/>
                <w:lang w:eastAsia="zh-CN"/>
              </w:rPr>
              <w:t>。</w:t>
            </w:r>
          </w:p>
        </w:tc>
        <w:tc>
          <w:tcPr>
            <w:tcW w:w="709" w:type="dxa"/>
            <w:vAlign w:val="center"/>
          </w:tcPr>
          <w:p w14:paraId="52D08920">
            <w:r>
              <w:rPr>
                <w:rFonts w:hint="eastAsia"/>
              </w:rPr>
              <w:t>错</w:t>
            </w:r>
          </w:p>
        </w:tc>
      </w:tr>
      <w:tr w14:paraId="1FE6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F28D69F">
            <w:r>
              <w:rPr>
                <w:rFonts w:hint="eastAsia"/>
              </w:rPr>
              <w:t>7</w:t>
            </w:r>
          </w:p>
        </w:tc>
        <w:tc>
          <w:tcPr>
            <w:tcW w:w="8461" w:type="dxa"/>
            <w:vAlign w:val="center"/>
          </w:tcPr>
          <w:p w14:paraId="4D96D688">
            <w:r>
              <w:rPr>
                <w:rFonts w:hint="eastAsia"/>
              </w:rPr>
              <w:t>使用公共直流快充桩时，驾驶员可以长时间留在车内开启空调休息。</w:t>
            </w:r>
          </w:p>
        </w:tc>
        <w:tc>
          <w:tcPr>
            <w:tcW w:w="709" w:type="dxa"/>
            <w:vAlign w:val="center"/>
          </w:tcPr>
          <w:p w14:paraId="5F4DC1A7">
            <w:r>
              <w:rPr>
                <w:rFonts w:hint="eastAsia"/>
              </w:rPr>
              <w:t>错</w:t>
            </w:r>
          </w:p>
        </w:tc>
      </w:tr>
      <w:tr w14:paraId="20CE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123204E2">
            <w:r>
              <w:rPr>
                <w:rFonts w:hint="eastAsia"/>
              </w:rPr>
              <w:t>8</w:t>
            </w:r>
          </w:p>
        </w:tc>
        <w:tc>
          <w:tcPr>
            <w:tcW w:w="8461" w:type="dxa"/>
            <w:vAlign w:val="center"/>
          </w:tcPr>
          <w:p w14:paraId="01DB275E">
            <w:r>
              <w:rPr>
                <w:rFonts w:hint="eastAsia"/>
              </w:rPr>
              <w:t xml:space="preserve">对车容车貌、车身内外检视时，应检查车身整洁，漆皮完好无损，可做点个性化装饰。        </w:t>
            </w:r>
          </w:p>
        </w:tc>
        <w:tc>
          <w:tcPr>
            <w:tcW w:w="709" w:type="dxa"/>
            <w:vAlign w:val="center"/>
          </w:tcPr>
          <w:p w14:paraId="09662F94">
            <w:r>
              <w:rPr>
                <w:rFonts w:hint="eastAsia"/>
              </w:rPr>
              <w:t>错</w:t>
            </w:r>
          </w:p>
        </w:tc>
      </w:tr>
      <w:tr w14:paraId="4B21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8E4BECB">
            <w:r>
              <w:rPr>
                <w:rFonts w:hint="eastAsia"/>
              </w:rPr>
              <w:t>9</w:t>
            </w:r>
          </w:p>
        </w:tc>
        <w:tc>
          <w:tcPr>
            <w:tcW w:w="8461" w:type="dxa"/>
            <w:vAlign w:val="center"/>
          </w:tcPr>
          <w:p w14:paraId="5CB55BFE">
            <w:r>
              <w:rPr>
                <w:rFonts w:hint="eastAsia"/>
              </w:rPr>
              <w:t>网约出租车运营中，网约车驾驶员本身应系好安全带，而乘客是否有系安全带则不需做硬性要求。</w:t>
            </w:r>
          </w:p>
        </w:tc>
        <w:tc>
          <w:tcPr>
            <w:tcW w:w="709" w:type="dxa"/>
            <w:vAlign w:val="center"/>
          </w:tcPr>
          <w:p w14:paraId="67D984D0">
            <w:r>
              <w:rPr>
                <w:rFonts w:hint="eastAsia"/>
              </w:rPr>
              <w:t>错</w:t>
            </w:r>
          </w:p>
        </w:tc>
      </w:tr>
      <w:tr w14:paraId="18E1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1DFCB04D">
            <w:r>
              <w:rPr>
                <w:rFonts w:hint="eastAsia"/>
              </w:rPr>
              <w:t>10</w:t>
            </w:r>
          </w:p>
        </w:tc>
        <w:tc>
          <w:tcPr>
            <w:tcW w:w="8461" w:type="dxa"/>
            <w:vAlign w:val="bottom"/>
          </w:tcPr>
          <w:p w14:paraId="2D9BED5D">
            <w:r>
              <w:rPr>
                <w:rFonts w:hint="eastAsia"/>
              </w:rPr>
              <w:t>遭遇治安刑事案件发生而无法自行报警时，网约出租车驾驶员可以使用报警装置报警。</w:t>
            </w:r>
          </w:p>
        </w:tc>
        <w:tc>
          <w:tcPr>
            <w:tcW w:w="709" w:type="dxa"/>
            <w:vAlign w:val="center"/>
          </w:tcPr>
          <w:p w14:paraId="477EE2ED">
            <w:r>
              <w:rPr>
                <w:rFonts w:hint="eastAsia"/>
              </w:rPr>
              <w:t>对</w:t>
            </w:r>
          </w:p>
        </w:tc>
      </w:tr>
      <w:tr w14:paraId="0B04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2C2E03E2">
            <w:pPr>
              <w:rPr>
                <w:rFonts w:hint="eastAsia" w:eastAsiaTheme="minorEastAsia"/>
                <w:lang w:val="en-US" w:eastAsia="zh-CN"/>
              </w:rPr>
            </w:pPr>
            <w:r>
              <w:rPr>
                <w:rFonts w:hint="eastAsia"/>
              </w:rPr>
              <w:t>1</w:t>
            </w:r>
            <w:r>
              <w:rPr>
                <w:rFonts w:hint="eastAsia"/>
                <w:lang w:val="en-US" w:eastAsia="zh-CN"/>
              </w:rPr>
              <w:t>1</w:t>
            </w:r>
          </w:p>
        </w:tc>
        <w:tc>
          <w:tcPr>
            <w:tcW w:w="8461" w:type="dxa"/>
            <w:tcBorders>
              <w:top w:val="single" w:color="auto" w:sz="4" w:space="0"/>
              <w:left w:val="single" w:color="auto" w:sz="4" w:space="0"/>
              <w:bottom w:val="single" w:color="auto" w:sz="4" w:space="0"/>
              <w:right w:val="single" w:color="auto" w:sz="4" w:space="0"/>
            </w:tcBorders>
            <w:vAlign w:val="bottom"/>
          </w:tcPr>
          <w:p w14:paraId="5E3EA437">
            <w:r>
              <w:rPr>
                <w:rFonts w:hint="eastAsia"/>
              </w:rPr>
              <w:t>新能源车辆的动能回收系统可以辅助减速，但无法完全替代刹车功能。</w:t>
            </w:r>
          </w:p>
        </w:tc>
        <w:tc>
          <w:tcPr>
            <w:tcW w:w="709" w:type="dxa"/>
            <w:tcBorders>
              <w:top w:val="single" w:color="auto" w:sz="4" w:space="0"/>
              <w:left w:val="single" w:color="auto" w:sz="4" w:space="0"/>
              <w:bottom w:val="single" w:color="auto" w:sz="4" w:space="0"/>
              <w:right w:val="single" w:color="auto" w:sz="4" w:space="0"/>
            </w:tcBorders>
            <w:vAlign w:val="center"/>
          </w:tcPr>
          <w:p w14:paraId="555B9DB2">
            <w:r>
              <w:rPr>
                <w:rFonts w:hint="eastAsia"/>
              </w:rPr>
              <w:t>对</w:t>
            </w:r>
          </w:p>
        </w:tc>
      </w:tr>
      <w:tr w14:paraId="259E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Borders>
              <w:top w:val="single" w:color="auto" w:sz="4" w:space="0"/>
              <w:left w:val="single" w:color="auto" w:sz="4" w:space="0"/>
              <w:bottom w:val="single" w:color="auto" w:sz="4" w:space="0"/>
              <w:right w:val="single" w:color="auto" w:sz="4" w:space="0"/>
            </w:tcBorders>
            <w:vAlign w:val="center"/>
          </w:tcPr>
          <w:p w14:paraId="50D9EC79">
            <w:r>
              <w:rPr>
                <w:rFonts w:hint="eastAsia"/>
                <w:lang w:val="en-US" w:eastAsia="zh-CN"/>
              </w:rPr>
              <w:t>1</w:t>
            </w:r>
            <w:r>
              <w:rPr>
                <w:rFonts w:hint="eastAsia"/>
              </w:rPr>
              <w:t>2</w:t>
            </w:r>
          </w:p>
        </w:tc>
        <w:tc>
          <w:tcPr>
            <w:tcW w:w="8461" w:type="dxa"/>
            <w:tcBorders>
              <w:top w:val="single" w:color="auto" w:sz="4" w:space="0"/>
              <w:left w:val="single" w:color="auto" w:sz="4" w:space="0"/>
              <w:bottom w:val="single" w:color="auto" w:sz="4" w:space="0"/>
              <w:right w:val="single" w:color="auto" w:sz="4" w:space="0"/>
            </w:tcBorders>
            <w:vAlign w:val="bottom"/>
          </w:tcPr>
          <w:p w14:paraId="530B4D4B">
            <w:r>
              <w:rPr>
                <w:rFonts w:hint="eastAsia"/>
                <w:lang w:val="en-US" w:eastAsia="zh-CN"/>
              </w:rPr>
              <w:t>新能源</w:t>
            </w:r>
            <w:r>
              <w:rPr>
                <w:rFonts w:hint="eastAsia"/>
              </w:rPr>
              <w:t>车辆发生轻微碰撞后，只要外观没有明显破损，就可以继续行驶。</w:t>
            </w:r>
          </w:p>
        </w:tc>
        <w:tc>
          <w:tcPr>
            <w:tcW w:w="709" w:type="dxa"/>
            <w:tcBorders>
              <w:top w:val="single" w:color="auto" w:sz="4" w:space="0"/>
              <w:left w:val="single" w:color="auto" w:sz="4" w:space="0"/>
              <w:bottom w:val="single" w:color="auto" w:sz="4" w:space="0"/>
              <w:right w:val="single" w:color="auto" w:sz="4" w:space="0"/>
            </w:tcBorders>
            <w:vAlign w:val="center"/>
          </w:tcPr>
          <w:p w14:paraId="362DE20B">
            <w:r>
              <w:rPr>
                <w:rFonts w:hint="eastAsia"/>
              </w:rPr>
              <w:t>错</w:t>
            </w:r>
          </w:p>
        </w:tc>
      </w:tr>
      <w:tr w14:paraId="6D05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FEBFE0C">
            <w:r>
              <w:rPr>
                <w:rFonts w:hint="eastAsia"/>
                <w:lang w:val="en-US" w:eastAsia="zh-CN"/>
              </w:rPr>
              <w:t>1</w:t>
            </w:r>
            <w:r>
              <w:rPr>
                <w:rFonts w:hint="eastAsia"/>
              </w:rPr>
              <w:t>3</w:t>
            </w:r>
          </w:p>
        </w:tc>
        <w:tc>
          <w:tcPr>
            <w:tcW w:w="8461" w:type="dxa"/>
            <w:vAlign w:val="bottom"/>
          </w:tcPr>
          <w:p w14:paraId="17DC3310">
            <w:r>
              <w:rPr>
                <w:rFonts w:hint="eastAsia"/>
              </w:rPr>
              <w:t>冬季低温环境下，电池活性下降，车辆的续航里程会明显缩短，属于正常现象。</w:t>
            </w:r>
          </w:p>
        </w:tc>
        <w:tc>
          <w:tcPr>
            <w:tcW w:w="709" w:type="dxa"/>
            <w:vAlign w:val="center"/>
          </w:tcPr>
          <w:p w14:paraId="3C2C097C">
            <w:r>
              <w:rPr>
                <w:rFonts w:hint="eastAsia"/>
              </w:rPr>
              <w:t>对</w:t>
            </w:r>
          </w:p>
        </w:tc>
      </w:tr>
      <w:tr w14:paraId="6A45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dxa"/>
            <w:vAlign w:val="center"/>
          </w:tcPr>
          <w:p w14:paraId="53435FEF">
            <w:r>
              <w:rPr>
                <w:rFonts w:hint="eastAsia"/>
                <w:lang w:val="en-US" w:eastAsia="zh-CN"/>
              </w:rPr>
              <w:t>1</w:t>
            </w:r>
            <w:r>
              <w:rPr>
                <w:rFonts w:hint="eastAsia"/>
              </w:rPr>
              <w:t>4</w:t>
            </w:r>
          </w:p>
        </w:tc>
        <w:tc>
          <w:tcPr>
            <w:tcW w:w="8461" w:type="dxa"/>
            <w:vAlign w:val="bottom"/>
          </w:tcPr>
          <w:p w14:paraId="1FCD3230">
            <w:r>
              <w:rPr>
                <w:rFonts w:hint="eastAsia"/>
              </w:rPr>
              <w:t>可以使用普通家用220V插座（飞线）为车辆进行慢充，无需安装专用充电设备。</w:t>
            </w:r>
          </w:p>
        </w:tc>
        <w:tc>
          <w:tcPr>
            <w:tcW w:w="709" w:type="dxa"/>
            <w:vAlign w:val="center"/>
          </w:tcPr>
          <w:p w14:paraId="17C33E63">
            <w:pPr>
              <w:rPr>
                <w:rFonts w:hint="eastAsia" w:eastAsiaTheme="minorEastAsia"/>
                <w:lang w:val="en-US" w:eastAsia="zh-CN"/>
              </w:rPr>
            </w:pPr>
            <w:r>
              <w:rPr>
                <w:rFonts w:hint="eastAsia"/>
                <w:lang w:val="en-US" w:eastAsia="zh-CN"/>
              </w:rPr>
              <w:t>错</w:t>
            </w:r>
          </w:p>
        </w:tc>
      </w:tr>
      <w:tr w14:paraId="2F72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D411F25">
            <w:r>
              <w:rPr>
                <w:rFonts w:hint="eastAsia"/>
                <w:lang w:val="en-US" w:eastAsia="zh-CN"/>
              </w:rPr>
              <w:t>1</w:t>
            </w:r>
            <w:r>
              <w:rPr>
                <w:rFonts w:hint="eastAsia"/>
              </w:rPr>
              <w:t>5</w:t>
            </w:r>
          </w:p>
        </w:tc>
        <w:tc>
          <w:tcPr>
            <w:tcW w:w="8461" w:type="dxa"/>
            <w:vAlign w:val="bottom"/>
          </w:tcPr>
          <w:p w14:paraId="22F7D275">
            <w:r>
              <w:rPr>
                <w:rFonts w:hint="eastAsia"/>
              </w:rPr>
              <w:t>夏季高温暴晒后，立即使用直流快充</w:t>
            </w:r>
            <w:bookmarkStart w:id="1" w:name="_GoBack"/>
            <w:bookmarkEnd w:id="1"/>
            <w:r>
              <w:rPr>
                <w:rFonts w:hint="eastAsia"/>
              </w:rPr>
              <w:t>桩充电，可以快速为电池降温。</w:t>
            </w:r>
          </w:p>
        </w:tc>
        <w:tc>
          <w:tcPr>
            <w:tcW w:w="709" w:type="dxa"/>
            <w:vAlign w:val="center"/>
          </w:tcPr>
          <w:p w14:paraId="435BD787">
            <w:pPr>
              <w:rPr>
                <w:rFonts w:hint="eastAsia" w:eastAsiaTheme="minorEastAsia"/>
                <w:lang w:val="en-US" w:eastAsia="zh-CN"/>
              </w:rPr>
            </w:pPr>
            <w:r>
              <w:rPr>
                <w:rFonts w:hint="eastAsia"/>
                <w:lang w:val="en-US" w:eastAsia="zh-CN"/>
              </w:rPr>
              <w:t>错</w:t>
            </w:r>
          </w:p>
        </w:tc>
      </w:tr>
      <w:tr w14:paraId="7644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ADA49B5">
            <w:r>
              <w:rPr>
                <w:rFonts w:hint="eastAsia"/>
                <w:lang w:val="en-US" w:eastAsia="zh-CN"/>
              </w:rPr>
              <w:t>1</w:t>
            </w:r>
            <w:r>
              <w:rPr>
                <w:rFonts w:hint="eastAsia"/>
              </w:rPr>
              <w:t>6</w:t>
            </w:r>
          </w:p>
        </w:tc>
        <w:tc>
          <w:tcPr>
            <w:tcW w:w="8461" w:type="dxa"/>
            <w:vAlign w:val="center"/>
          </w:tcPr>
          <w:p w14:paraId="13224322">
            <w:r>
              <w:rPr>
                <w:rFonts w:hint="eastAsia"/>
              </w:rPr>
              <w:t>每次充电前，都必须对车辆和充电设备进行外观检查。</w:t>
            </w:r>
          </w:p>
        </w:tc>
        <w:tc>
          <w:tcPr>
            <w:tcW w:w="709" w:type="dxa"/>
            <w:vAlign w:val="center"/>
          </w:tcPr>
          <w:p w14:paraId="0F03BB70">
            <w:r>
              <w:rPr>
                <w:rFonts w:hint="eastAsia"/>
              </w:rPr>
              <w:t>对</w:t>
            </w:r>
          </w:p>
        </w:tc>
      </w:tr>
      <w:tr w14:paraId="558C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68B9C9D">
            <w:r>
              <w:rPr>
                <w:rFonts w:hint="eastAsia"/>
                <w:lang w:val="en-US" w:eastAsia="zh-CN"/>
              </w:rPr>
              <w:t>1</w:t>
            </w:r>
            <w:r>
              <w:rPr>
                <w:rFonts w:hint="eastAsia"/>
              </w:rPr>
              <w:t>7</w:t>
            </w:r>
          </w:p>
        </w:tc>
        <w:tc>
          <w:tcPr>
            <w:tcW w:w="8461" w:type="dxa"/>
            <w:vAlign w:val="bottom"/>
          </w:tcPr>
          <w:p w14:paraId="7A00F818">
            <w:r>
              <w:rPr>
                <w:rFonts w:hint="eastAsia"/>
              </w:rPr>
              <w:t>新能源车辆起火时，可以用水直接扑灭电池部分的火焰。</w:t>
            </w:r>
          </w:p>
        </w:tc>
        <w:tc>
          <w:tcPr>
            <w:tcW w:w="709" w:type="dxa"/>
            <w:vAlign w:val="center"/>
          </w:tcPr>
          <w:p w14:paraId="3CF7FA99">
            <w:pPr>
              <w:rPr>
                <w:rFonts w:hint="eastAsia" w:eastAsiaTheme="minorEastAsia"/>
                <w:lang w:val="en-US" w:eastAsia="zh-CN"/>
              </w:rPr>
            </w:pPr>
            <w:r>
              <w:rPr>
                <w:rFonts w:hint="eastAsia"/>
                <w:lang w:val="en-US" w:eastAsia="zh-CN"/>
              </w:rPr>
              <w:t>错</w:t>
            </w:r>
          </w:p>
        </w:tc>
      </w:tr>
      <w:tr w14:paraId="7ED9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BE383E4">
            <w:r>
              <w:rPr>
                <w:rFonts w:hint="eastAsia"/>
                <w:lang w:val="en-US" w:eastAsia="zh-CN"/>
              </w:rPr>
              <w:t>1</w:t>
            </w:r>
            <w:r>
              <w:rPr>
                <w:rFonts w:hint="eastAsia"/>
              </w:rPr>
              <w:t>8</w:t>
            </w:r>
          </w:p>
        </w:tc>
        <w:tc>
          <w:tcPr>
            <w:tcW w:w="8461" w:type="dxa"/>
            <w:vAlign w:val="bottom"/>
          </w:tcPr>
          <w:p w14:paraId="219510A3">
            <w:r>
              <w:rPr>
                <w:rFonts w:hint="eastAsia"/>
              </w:rPr>
              <w:t>新能源车辆的刹车系统（如制动助力）依赖电力，亏电状态下可能失效。</w:t>
            </w:r>
          </w:p>
        </w:tc>
        <w:tc>
          <w:tcPr>
            <w:tcW w:w="709" w:type="dxa"/>
            <w:vAlign w:val="center"/>
          </w:tcPr>
          <w:p w14:paraId="5C86265F">
            <w:r>
              <w:rPr>
                <w:rFonts w:hint="eastAsia"/>
              </w:rPr>
              <w:t>对</w:t>
            </w:r>
          </w:p>
        </w:tc>
      </w:tr>
      <w:tr w14:paraId="2738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EE0DE52">
            <w:r>
              <w:rPr>
                <w:rFonts w:hint="eastAsia"/>
                <w:lang w:val="en-US" w:eastAsia="zh-CN"/>
              </w:rPr>
              <w:t>1</w:t>
            </w:r>
            <w:r>
              <w:rPr>
                <w:rFonts w:hint="eastAsia"/>
              </w:rPr>
              <w:t>9</w:t>
            </w:r>
          </w:p>
        </w:tc>
        <w:tc>
          <w:tcPr>
            <w:tcW w:w="8461" w:type="dxa"/>
            <w:vAlign w:val="bottom"/>
          </w:tcPr>
          <w:p w14:paraId="3C321FB3">
            <w:r>
              <w:rPr>
                <w:rFonts w:hint="eastAsia"/>
                <w:lang w:val="en-US" w:eastAsia="zh-CN"/>
              </w:rPr>
              <w:t>新能源车辆</w:t>
            </w:r>
            <w:r>
              <w:rPr>
                <w:rFonts w:hint="eastAsia"/>
              </w:rPr>
              <w:t>开启空调制冷比开启空调制热（暖风）更耗电。</w:t>
            </w:r>
          </w:p>
        </w:tc>
        <w:tc>
          <w:tcPr>
            <w:tcW w:w="709" w:type="dxa"/>
            <w:vAlign w:val="center"/>
          </w:tcPr>
          <w:p w14:paraId="1DAB40AB">
            <w:pPr>
              <w:rPr>
                <w:rFonts w:hint="eastAsia" w:eastAsiaTheme="minorEastAsia"/>
                <w:lang w:val="en-US" w:eastAsia="zh-CN"/>
              </w:rPr>
            </w:pPr>
            <w:r>
              <w:rPr>
                <w:rFonts w:hint="eastAsia"/>
                <w:lang w:val="en-US" w:eastAsia="zh-CN"/>
              </w:rPr>
              <w:t>错</w:t>
            </w:r>
          </w:p>
        </w:tc>
      </w:tr>
      <w:tr w14:paraId="6B0F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2E1868A">
            <w:pPr>
              <w:rPr>
                <w:rFonts w:hint="default" w:eastAsiaTheme="minorEastAsia"/>
                <w:lang w:val="en-US" w:eastAsia="zh-CN"/>
              </w:rPr>
            </w:pPr>
            <w:r>
              <w:rPr>
                <w:rFonts w:hint="eastAsia"/>
                <w:lang w:val="en-US" w:eastAsia="zh-CN"/>
              </w:rPr>
              <w:t>20</w:t>
            </w:r>
          </w:p>
        </w:tc>
        <w:tc>
          <w:tcPr>
            <w:tcW w:w="8461" w:type="dxa"/>
            <w:vAlign w:val="center"/>
          </w:tcPr>
          <w:p w14:paraId="3D7180B0">
            <w:r>
              <w:rPr>
                <w:rFonts w:hint="eastAsia"/>
              </w:rPr>
              <w:t>新能源车辆的保养周期通常比同级别燃油车更长，因此无需定期检查。</w:t>
            </w:r>
          </w:p>
        </w:tc>
        <w:tc>
          <w:tcPr>
            <w:tcW w:w="709" w:type="dxa"/>
            <w:vAlign w:val="center"/>
          </w:tcPr>
          <w:p w14:paraId="356E1BEA">
            <w:r>
              <w:rPr>
                <w:rFonts w:hint="eastAsia"/>
              </w:rPr>
              <w:t>错</w:t>
            </w:r>
          </w:p>
        </w:tc>
      </w:tr>
    </w:tbl>
    <w:p w14:paraId="19ADDECD"/>
    <w:p w14:paraId="0E96298A">
      <w:r>
        <w:rPr>
          <w:rFonts w:hint="eastAsia"/>
        </w:rPr>
        <w:t>二、单项选择题（20题）</w:t>
      </w:r>
    </w:p>
    <w:tbl>
      <w:tblPr>
        <w:tblStyle w:val="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863"/>
        <w:gridCol w:w="1418"/>
        <w:gridCol w:w="1417"/>
        <w:gridCol w:w="1276"/>
        <w:gridCol w:w="1418"/>
        <w:gridCol w:w="708"/>
      </w:tblGrid>
      <w:tr w14:paraId="5BAF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727A4586">
            <w:r>
              <w:rPr>
                <w:rFonts w:hint="eastAsia"/>
              </w:rPr>
              <w:t>序号</w:t>
            </w:r>
          </w:p>
        </w:tc>
        <w:tc>
          <w:tcPr>
            <w:tcW w:w="2863" w:type="dxa"/>
            <w:vAlign w:val="center"/>
          </w:tcPr>
          <w:p w14:paraId="48A6D499">
            <w:r>
              <w:rPr>
                <w:rFonts w:hint="eastAsia"/>
              </w:rPr>
              <w:t>题干</w:t>
            </w:r>
          </w:p>
        </w:tc>
        <w:tc>
          <w:tcPr>
            <w:tcW w:w="1418" w:type="dxa"/>
            <w:vAlign w:val="center"/>
          </w:tcPr>
          <w:p w14:paraId="42C1286F">
            <w:r>
              <w:rPr>
                <w:rFonts w:hint="eastAsia"/>
              </w:rPr>
              <w:t>备选答案</w:t>
            </w:r>
            <w:r>
              <w:t>A</w:t>
            </w:r>
          </w:p>
        </w:tc>
        <w:tc>
          <w:tcPr>
            <w:tcW w:w="1417" w:type="dxa"/>
            <w:vAlign w:val="center"/>
          </w:tcPr>
          <w:p w14:paraId="6D79C87C">
            <w:r>
              <w:rPr>
                <w:rFonts w:hint="eastAsia"/>
              </w:rPr>
              <w:t>备选答案</w:t>
            </w:r>
            <w:r>
              <w:t>B</w:t>
            </w:r>
          </w:p>
        </w:tc>
        <w:tc>
          <w:tcPr>
            <w:tcW w:w="1276" w:type="dxa"/>
            <w:vAlign w:val="center"/>
          </w:tcPr>
          <w:p w14:paraId="02207A1D">
            <w:r>
              <w:rPr>
                <w:rFonts w:hint="eastAsia"/>
              </w:rPr>
              <w:t>备选答案</w:t>
            </w:r>
            <w:r>
              <w:t>C</w:t>
            </w:r>
          </w:p>
        </w:tc>
        <w:tc>
          <w:tcPr>
            <w:tcW w:w="1418" w:type="dxa"/>
            <w:vAlign w:val="center"/>
          </w:tcPr>
          <w:p w14:paraId="67F91BF0">
            <w:r>
              <w:rPr>
                <w:rFonts w:hint="eastAsia"/>
              </w:rPr>
              <w:t>备选答案</w:t>
            </w:r>
            <w:r>
              <w:t>D</w:t>
            </w:r>
          </w:p>
        </w:tc>
        <w:tc>
          <w:tcPr>
            <w:tcW w:w="708" w:type="dxa"/>
            <w:vAlign w:val="center"/>
          </w:tcPr>
          <w:p w14:paraId="6CA4936F">
            <w:r>
              <w:rPr>
                <w:rFonts w:hint="eastAsia"/>
              </w:rPr>
              <w:t>答案</w:t>
            </w:r>
          </w:p>
        </w:tc>
      </w:tr>
      <w:tr w14:paraId="6C5E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tcBorders>
              <w:top w:val="single" w:color="auto" w:sz="4" w:space="0"/>
              <w:left w:val="single" w:color="auto" w:sz="4" w:space="0"/>
              <w:bottom w:val="single" w:color="auto" w:sz="4" w:space="0"/>
              <w:right w:val="single" w:color="auto" w:sz="4" w:space="0"/>
            </w:tcBorders>
            <w:vAlign w:val="center"/>
          </w:tcPr>
          <w:p w14:paraId="1AF3201D">
            <w:r>
              <w:rPr>
                <w:rFonts w:hint="eastAsia"/>
              </w:rPr>
              <w:t>1</w:t>
            </w:r>
          </w:p>
        </w:tc>
        <w:tc>
          <w:tcPr>
            <w:tcW w:w="2863" w:type="dxa"/>
            <w:tcBorders>
              <w:top w:val="single" w:color="auto" w:sz="4" w:space="0"/>
              <w:left w:val="single" w:color="auto" w:sz="4" w:space="0"/>
              <w:bottom w:val="single" w:color="auto" w:sz="4" w:space="0"/>
              <w:right w:val="single" w:color="auto" w:sz="4" w:space="0"/>
            </w:tcBorders>
            <w:vAlign w:val="bottom"/>
          </w:tcPr>
          <w:p w14:paraId="29045F8B">
            <w:r>
              <w:rPr>
                <w:rFonts w:hint="eastAsia"/>
              </w:rPr>
              <w:t>新能源车辆的动能回收系统主要作用是（ ）</w:t>
            </w:r>
          </w:p>
        </w:tc>
        <w:tc>
          <w:tcPr>
            <w:tcW w:w="1418" w:type="dxa"/>
            <w:tcBorders>
              <w:top w:val="single" w:color="auto" w:sz="4" w:space="0"/>
              <w:left w:val="single" w:color="auto" w:sz="4" w:space="0"/>
              <w:bottom w:val="single" w:color="auto" w:sz="4" w:space="0"/>
              <w:right w:val="single" w:color="auto" w:sz="4" w:space="0"/>
            </w:tcBorders>
            <w:vAlign w:val="bottom"/>
          </w:tcPr>
          <w:p w14:paraId="0967B1F7">
            <w:r>
              <w:rPr>
                <w:rFonts w:hint="eastAsia"/>
              </w:rPr>
              <w:t>完全替代机械刹车</w:t>
            </w:r>
          </w:p>
        </w:tc>
        <w:tc>
          <w:tcPr>
            <w:tcW w:w="1417" w:type="dxa"/>
            <w:tcBorders>
              <w:top w:val="single" w:color="auto" w:sz="4" w:space="0"/>
              <w:left w:val="single" w:color="auto" w:sz="4" w:space="0"/>
              <w:bottom w:val="single" w:color="auto" w:sz="4" w:space="0"/>
              <w:right w:val="single" w:color="auto" w:sz="4" w:space="0"/>
            </w:tcBorders>
            <w:vAlign w:val="bottom"/>
          </w:tcPr>
          <w:p w14:paraId="38BAACC8">
            <w:r>
              <w:rPr>
                <w:rFonts w:hint="eastAsia"/>
              </w:rPr>
              <w:t>为车载空调供电</w:t>
            </w:r>
          </w:p>
        </w:tc>
        <w:tc>
          <w:tcPr>
            <w:tcW w:w="1276" w:type="dxa"/>
            <w:tcBorders>
              <w:top w:val="single" w:color="auto" w:sz="4" w:space="0"/>
              <w:left w:val="single" w:color="auto" w:sz="4" w:space="0"/>
              <w:bottom w:val="single" w:color="auto" w:sz="4" w:space="0"/>
              <w:right w:val="single" w:color="auto" w:sz="4" w:space="0"/>
            </w:tcBorders>
            <w:vAlign w:val="bottom"/>
          </w:tcPr>
          <w:p w14:paraId="740334E2">
            <w:r>
              <w:rPr>
                <w:rFonts w:hint="eastAsia"/>
              </w:rPr>
              <w:t>回收制动能量，提升续航</w:t>
            </w:r>
          </w:p>
        </w:tc>
        <w:tc>
          <w:tcPr>
            <w:tcW w:w="1418" w:type="dxa"/>
            <w:tcBorders>
              <w:top w:val="single" w:color="auto" w:sz="4" w:space="0"/>
              <w:left w:val="single" w:color="auto" w:sz="4" w:space="0"/>
              <w:bottom w:val="single" w:color="auto" w:sz="4" w:space="0"/>
              <w:right w:val="single" w:color="auto" w:sz="4" w:space="0"/>
            </w:tcBorders>
            <w:vAlign w:val="bottom"/>
          </w:tcPr>
          <w:p w14:paraId="1826D2EF">
            <w:r>
              <w:rPr>
                <w:rFonts w:hint="eastAsia"/>
              </w:rPr>
              <w:t>提高车辆最高时速</w:t>
            </w:r>
          </w:p>
        </w:tc>
        <w:tc>
          <w:tcPr>
            <w:tcW w:w="708" w:type="dxa"/>
            <w:tcBorders>
              <w:top w:val="single" w:color="auto" w:sz="4" w:space="0"/>
              <w:left w:val="single" w:color="auto" w:sz="4" w:space="0"/>
              <w:bottom w:val="single" w:color="auto" w:sz="4" w:space="0"/>
              <w:right w:val="single" w:color="auto" w:sz="4" w:space="0"/>
            </w:tcBorders>
            <w:vAlign w:val="bottom"/>
          </w:tcPr>
          <w:p w14:paraId="42FAF927">
            <w:pPr>
              <w:rPr>
                <w:rFonts w:hint="eastAsia" w:eastAsiaTheme="minorEastAsia"/>
                <w:lang w:val="en-US" w:eastAsia="zh-CN"/>
              </w:rPr>
            </w:pPr>
            <w:r>
              <w:rPr>
                <w:rFonts w:hint="eastAsia"/>
                <w:lang w:val="en-US" w:eastAsia="zh-CN"/>
              </w:rPr>
              <w:t>C</w:t>
            </w:r>
          </w:p>
        </w:tc>
      </w:tr>
      <w:tr w14:paraId="5738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tcBorders>
              <w:top w:val="single" w:color="auto" w:sz="4" w:space="0"/>
              <w:left w:val="single" w:color="auto" w:sz="4" w:space="0"/>
              <w:bottom w:val="single" w:color="auto" w:sz="4" w:space="0"/>
              <w:right w:val="single" w:color="auto" w:sz="4" w:space="0"/>
            </w:tcBorders>
            <w:vAlign w:val="center"/>
          </w:tcPr>
          <w:p w14:paraId="58B6C32F">
            <w:r>
              <w:rPr>
                <w:rFonts w:hint="eastAsia"/>
              </w:rPr>
              <w:t>2</w:t>
            </w:r>
          </w:p>
        </w:tc>
        <w:tc>
          <w:tcPr>
            <w:tcW w:w="2863" w:type="dxa"/>
            <w:tcBorders>
              <w:top w:val="single" w:color="auto" w:sz="4" w:space="0"/>
              <w:left w:val="single" w:color="auto" w:sz="4" w:space="0"/>
              <w:bottom w:val="single" w:color="auto" w:sz="4" w:space="0"/>
              <w:right w:val="single" w:color="auto" w:sz="4" w:space="0"/>
            </w:tcBorders>
            <w:vAlign w:val="bottom"/>
          </w:tcPr>
          <w:p w14:paraId="60947C8D">
            <w:pPr>
              <w:rPr>
                <w:rFonts w:hint="eastAsia" w:eastAsiaTheme="minorEastAsia"/>
                <w:lang w:eastAsia="zh-CN"/>
              </w:rPr>
            </w:pPr>
            <w:r>
              <w:rPr>
                <w:rFonts w:hint="eastAsia"/>
              </w:rPr>
              <w:t>驾驶纯电动汽车通过积水路段时，正确的做法是</w:t>
            </w:r>
            <w:r>
              <w:rPr>
                <w:rFonts w:hint="eastAsia"/>
                <w:lang w:eastAsia="zh-CN"/>
              </w:rPr>
              <w:t>（）</w:t>
            </w:r>
          </w:p>
        </w:tc>
        <w:tc>
          <w:tcPr>
            <w:tcW w:w="1418" w:type="dxa"/>
            <w:tcBorders>
              <w:top w:val="single" w:color="auto" w:sz="4" w:space="0"/>
              <w:left w:val="single" w:color="auto" w:sz="4" w:space="0"/>
              <w:bottom w:val="single" w:color="auto" w:sz="4" w:space="0"/>
              <w:right w:val="single" w:color="auto" w:sz="4" w:space="0"/>
            </w:tcBorders>
            <w:vAlign w:val="bottom"/>
          </w:tcPr>
          <w:p w14:paraId="18AC4F81">
            <w:r>
              <w:rPr>
                <w:rFonts w:hint="eastAsia"/>
              </w:rPr>
              <w:t>快速通过，避免熄火</w:t>
            </w:r>
          </w:p>
        </w:tc>
        <w:tc>
          <w:tcPr>
            <w:tcW w:w="1417" w:type="dxa"/>
            <w:tcBorders>
              <w:top w:val="single" w:color="auto" w:sz="4" w:space="0"/>
              <w:left w:val="single" w:color="auto" w:sz="4" w:space="0"/>
              <w:bottom w:val="single" w:color="auto" w:sz="4" w:space="0"/>
              <w:right w:val="single" w:color="auto" w:sz="4" w:space="0"/>
            </w:tcBorders>
            <w:vAlign w:val="bottom"/>
          </w:tcPr>
          <w:p w14:paraId="46C92754">
            <w:r>
              <w:rPr>
                <w:rFonts w:hint="eastAsia"/>
              </w:rPr>
              <w:t>停车观察，确认安全后匀速通过</w:t>
            </w:r>
          </w:p>
        </w:tc>
        <w:tc>
          <w:tcPr>
            <w:tcW w:w="1276" w:type="dxa"/>
            <w:tcBorders>
              <w:top w:val="single" w:color="auto" w:sz="4" w:space="0"/>
              <w:left w:val="single" w:color="auto" w:sz="4" w:space="0"/>
              <w:bottom w:val="single" w:color="auto" w:sz="4" w:space="0"/>
              <w:right w:val="single" w:color="auto" w:sz="4" w:space="0"/>
            </w:tcBorders>
            <w:vAlign w:val="bottom"/>
          </w:tcPr>
          <w:p w14:paraId="54BBFFBB">
            <w:r>
              <w:rPr>
                <w:rFonts w:hint="eastAsia"/>
              </w:rPr>
              <w:t>必须绕行，绝不能涉水</w:t>
            </w:r>
          </w:p>
        </w:tc>
        <w:tc>
          <w:tcPr>
            <w:tcW w:w="1418" w:type="dxa"/>
            <w:tcBorders>
              <w:top w:val="single" w:color="auto" w:sz="4" w:space="0"/>
              <w:left w:val="single" w:color="auto" w:sz="4" w:space="0"/>
              <w:bottom w:val="single" w:color="auto" w:sz="4" w:space="0"/>
              <w:right w:val="single" w:color="auto" w:sz="4" w:space="0"/>
            </w:tcBorders>
            <w:vAlign w:val="bottom"/>
          </w:tcPr>
          <w:p w14:paraId="4F74E876">
            <w:r>
              <w:rPr>
                <w:rFonts w:hint="eastAsia"/>
              </w:rPr>
              <w:t>挂入低速挡，猛踩油门通过</w:t>
            </w:r>
          </w:p>
        </w:tc>
        <w:tc>
          <w:tcPr>
            <w:tcW w:w="708" w:type="dxa"/>
            <w:tcBorders>
              <w:top w:val="single" w:color="auto" w:sz="4" w:space="0"/>
              <w:left w:val="single" w:color="auto" w:sz="4" w:space="0"/>
              <w:bottom w:val="single" w:color="auto" w:sz="4" w:space="0"/>
              <w:right w:val="single" w:color="auto" w:sz="4" w:space="0"/>
            </w:tcBorders>
            <w:vAlign w:val="bottom"/>
          </w:tcPr>
          <w:p w14:paraId="4CCA454A">
            <w:pPr>
              <w:rPr>
                <w:rFonts w:hint="eastAsia" w:eastAsiaTheme="minorEastAsia"/>
                <w:lang w:val="en-US" w:eastAsia="zh-CN"/>
              </w:rPr>
            </w:pPr>
            <w:r>
              <w:rPr>
                <w:rFonts w:hint="eastAsia"/>
                <w:lang w:val="en-US" w:eastAsia="zh-CN"/>
              </w:rPr>
              <w:t>B</w:t>
            </w:r>
          </w:p>
        </w:tc>
      </w:tr>
      <w:tr w14:paraId="16B5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1369286E">
            <w:r>
              <w:rPr>
                <w:rFonts w:hint="eastAsia"/>
              </w:rPr>
              <w:t>3</w:t>
            </w:r>
          </w:p>
        </w:tc>
        <w:tc>
          <w:tcPr>
            <w:tcW w:w="2863" w:type="dxa"/>
            <w:vAlign w:val="bottom"/>
          </w:tcPr>
          <w:p w14:paraId="5B844A05">
            <w:r>
              <w:rPr>
                <w:rFonts w:hint="eastAsia"/>
              </w:rPr>
              <w:t>网约出租车驾驶员在准备停车下客时，要提前开启右转向灯示意，然后观察路边情况，（）。</w:t>
            </w:r>
          </w:p>
        </w:tc>
        <w:tc>
          <w:tcPr>
            <w:tcW w:w="1418" w:type="dxa"/>
            <w:vAlign w:val="bottom"/>
          </w:tcPr>
          <w:p w14:paraId="4C011033">
            <w:r>
              <w:rPr>
                <w:rFonts w:hint="eastAsia"/>
              </w:rPr>
              <w:t>并列停放</w:t>
            </w:r>
          </w:p>
        </w:tc>
        <w:tc>
          <w:tcPr>
            <w:tcW w:w="1417" w:type="dxa"/>
            <w:vAlign w:val="bottom"/>
          </w:tcPr>
          <w:p w14:paraId="217FD694">
            <w:r>
              <w:rPr>
                <w:rFonts w:hint="eastAsia"/>
              </w:rPr>
              <w:t>按顺行方向靠右侧停车</w:t>
            </w:r>
          </w:p>
        </w:tc>
        <w:tc>
          <w:tcPr>
            <w:tcW w:w="1276" w:type="dxa"/>
            <w:vAlign w:val="bottom"/>
          </w:tcPr>
          <w:p w14:paraId="748E992C">
            <w:r>
              <w:rPr>
                <w:rFonts w:hint="eastAsia"/>
              </w:rPr>
              <w:t>随意停车</w:t>
            </w:r>
          </w:p>
        </w:tc>
        <w:tc>
          <w:tcPr>
            <w:tcW w:w="1418" w:type="dxa"/>
            <w:vAlign w:val="bottom"/>
          </w:tcPr>
          <w:p w14:paraId="21919AF5">
            <w:r>
              <w:rPr>
                <w:rFonts w:hint="eastAsia"/>
              </w:rPr>
              <w:t>停在路中</w:t>
            </w:r>
          </w:p>
        </w:tc>
        <w:tc>
          <w:tcPr>
            <w:tcW w:w="708" w:type="dxa"/>
            <w:vAlign w:val="bottom"/>
          </w:tcPr>
          <w:p w14:paraId="20F17A64">
            <w:r>
              <w:rPr>
                <w:rFonts w:hint="eastAsia"/>
              </w:rPr>
              <w:t>B</w:t>
            </w:r>
          </w:p>
        </w:tc>
      </w:tr>
      <w:tr w14:paraId="38AF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7B53D769">
            <w:r>
              <w:rPr>
                <w:rFonts w:hint="eastAsia"/>
              </w:rPr>
              <w:t>4</w:t>
            </w:r>
          </w:p>
        </w:tc>
        <w:tc>
          <w:tcPr>
            <w:tcW w:w="2863" w:type="dxa"/>
            <w:vAlign w:val="center"/>
          </w:tcPr>
          <w:p w14:paraId="585D45FF">
            <w:r>
              <w:rPr>
                <w:rFonts w:hint="eastAsia"/>
              </w:rPr>
              <w:t>乘客上车后，网约出租车驾驶员应提醒乘客（）。</w:t>
            </w:r>
          </w:p>
        </w:tc>
        <w:tc>
          <w:tcPr>
            <w:tcW w:w="1418" w:type="dxa"/>
            <w:vAlign w:val="center"/>
          </w:tcPr>
          <w:p w14:paraId="52108069">
            <w:r>
              <w:rPr>
                <w:rFonts w:hint="eastAsia"/>
              </w:rPr>
              <w:t>不能打手机</w:t>
            </w:r>
          </w:p>
        </w:tc>
        <w:tc>
          <w:tcPr>
            <w:tcW w:w="1417" w:type="dxa"/>
            <w:vAlign w:val="center"/>
          </w:tcPr>
          <w:p w14:paraId="6C28ABA8">
            <w:r>
              <w:rPr>
                <w:rFonts w:hint="eastAsia"/>
              </w:rPr>
              <w:t>不准吃零食</w:t>
            </w:r>
          </w:p>
        </w:tc>
        <w:tc>
          <w:tcPr>
            <w:tcW w:w="1276" w:type="dxa"/>
            <w:vAlign w:val="center"/>
          </w:tcPr>
          <w:p w14:paraId="551F01B0">
            <w:r>
              <w:rPr>
                <w:rFonts w:hint="eastAsia"/>
              </w:rPr>
              <w:t>系好安全带</w:t>
            </w:r>
          </w:p>
        </w:tc>
        <w:tc>
          <w:tcPr>
            <w:tcW w:w="1418" w:type="dxa"/>
            <w:vAlign w:val="center"/>
          </w:tcPr>
          <w:p w14:paraId="7F549273">
            <w:r>
              <w:rPr>
                <w:rFonts w:hint="eastAsia"/>
              </w:rPr>
              <w:t>妥善放置携带的危险品</w:t>
            </w:r>
          </w:p>
        </w:tc>
        <w:tc>
          <w:tcPr>
            <w:tcW w:w="708" w:type="dxa"/>
            <w:vAlign w:val="center"/>
          </w:tcPr>
          <w:p w14:paraId="05D41A5A">
            <w:r>
              <w:rPr>
                <w:rFonts w:hint="eastAsia"/>
              </w:rPr>
              <w:t>C</w:t>
            </w:r>
          </w:p>
        </w:tc>
      </w:tr>
      <w:tr w14:paraId="72D0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6D66A823">
            <w:r>
              <w:rPr>
                <w:rFonts w:hint="eastAsia"/>
              </w:rPr>
              <w:t>5</w:t>
            </w:r>
          </w:p>
        </w:tc>
        <w:tc>
          <w:tcPr>
            <w:tcW w:w="2863" w:type="dxa"/>
            <w:vAlign w:val="center"/>
          </w:tcPr>
          <w:p w14:paraId="18E16F89">
            <w:r>
              <w:rPr>
                <w:rFonts w:hint="eastAsia"/>
                <w:lang w:val="en-US" w:eastAsia="zh-CN"/>
              </w:rPr>
              <w:t>新能源</w:t>
            </w:r>
            <w:r>
              <w:rPr>
                <w:rFonts w:hint="eastAsia"/>
              </w:rPr>
              <w:t>车辆计划长时间（如两周以上）停放，对动力电池的最佳处置建议是（ ）。</w:t>
            </w:r>
          </w:p>
        </w:tc>
        <w:tc>
          <w:tcPr>
            <w:tcW w:w="1418" w:type="dxa"/>
            <w:vAlign w:val="center"/>
          </w:tcPr>
          <w:p w14:paraId="4F57FF18">
            <w:r>
              <w:rPr>
                <w:rFonts w:hint="eastAsia"/>
              </w:rPr>
              <w:t>将电量耗尽至0%</w:t>
            </w:r>
          </w:p>
        </w:tc>
        <w:tc>
          <w:tcPr>
            <w:tcW w:w="1417" w:type="dxa"/>
            <w:vAlign w:val="center"/>
          </w:tcPr>
          <w:p w14:paraId="5605F957">
            <w:r>
              <w:rPr>
                <w:rFonts w:hint="eastAsia"/>
              </w:rPr>
              <w:t>保持电量在100%</w:t>
            </w:r>
          </w:p>
        </w:tc>
        <w:tc>
          <w:tcPr>
            <w:tcW w:w="1276" w:type="dxa"/>
            <w:vAlign w:val="center"/>
          </w:tcPr>
          <w:p w14:paraId="18FFCBCE">
            <w:r>
              <w:rPr>
                <w:rFonts w:hint="eastAsia"/>
              </w:rPr>
              <w:t>保持电量在50%-70%</w:t>
            </w:r>
          </w:p>
        </w:tc>
        <w:tc>
          <w:tcPr>
            <w:tcW w:w="1418" w:type="dxa"/>
            <w:vAlign w:val="center"/>
          </w:tcPr>
          <w:p w14:paraId="17B179A7">
            <w:r>
              <w:rPr>
                <w:rFonts w:hint="eastAsia"/>
              </w:rPr>
              <w:t>无需特别关注电量</w:t>
            </w:r>
          </w:p>
        </w:tc>
        <w:tc>
          <w:tcPr>
            <w:tcW w:w="708" w:type="dxa"/>
            <w:vAlign w:val="center"/>
          </w:tcPr>
          <w:p w14:paraId="37154178">
            <w:pPr>
              <w:rPr>
                <w:rFonts w:hint="eastAsia" w:eastAsiaTheme="minorEastAsia"/>
                <w:lang w:val="en-US" w:eastAsia="zh-CN"/>
              </w:rPr>
            </w:pPr>
            <w:r>
              <w:rPr>
                <w:rFonts w:hint="eastAsia"/>
                <w:lang w:val="en-US" w:eastAsia="zh-CN"/>
              </w:rPr>
              <w:t>C</w:t>
            </w:r>
          </w:p>
        </w:tc>
      </w:tr>
      <w:tr w14:paraId="7C3A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24232E89">
            <w:r>
              <w:rPr>
                <w:rFonts w:hint="eastAsia"/>
              </w:rPr>
              <w:t>6</w:t>
            </w:r>
          </w:p>
        </w:tc>
        <w:tc>
          <w:tcPr>
            <w:tcW w:w="2863" w:type="dxa"/>
            <w:vAlign w:val="center"/>
          </w:tcPr>
          <w:p w14:paraId="70BB42EB">
            <w:r>
              <w:rPr>
                <w:rFonts w:hint="eastAsia"/>
                <w:lang w:val="en-US" w:eastAsia="zh-CN"/>
              </w:rPr>
              <w:t>新能源车辆</w:t>
            </w:r>
            <w:r>
              <w:rPr>
                <w:rFonts w:hint="eastAsia"/>
              </w:rPr>
              <w:t>仪表盘上出现红色的高压系统故障警示灯，驾驶员应（ ）。</w:t>
            </w:r>
          </w:p>
        </w:tc>
        <w:tc>
          <w:tcPr>
            <w:tcW w:w="1418" w:type="dxa"/>
            <w:vAlign w:val="center"/>
          </w:tcPr>
          <w:p w14:paraId="5AEC589E">
            <w:r>
              <w:rPr>
                <w:rFonts w:hint="eastAsia"/>
              </w:rPr>
              <w:t>自行检查保险丝</w:t>
            </w:r>
          </w:p>
        </w:tc>
        <w:tc>
          <w:tcPr>
            <w:tcW w:w="1417" w:type="dxa"/>
            <w:vAlign w:val="center"/>
          </w:tcPr>
          <w:p w14:paraId="57BDF919">
            <w:r>
              <w:rPr>
                <w:rFonts w:hint="eastAsia"/>
              </w:rPr>
              <w:t>立即安全停车，联系专业救援</w:t>
            </w:r>
          </w:p>
        </w:tc>
        <w:tc>
          <w:tcPr>
            <w:tcW w:w="1276" w:type="dxa"/>
            <w:vAlign w:val="center"/>
          </w:tcPr>
          <w:p w14:paraId="203CF9DB">
            <w:r>
              <w:rPr>
                <w:rFonts w:hint="eastAsia"/>
              </w:rPr>
              <w:t>重启车辆尝试消除</w:t>
            </w:r>
          </w:p>
        </w:tc>
        <w:tc>
          <w:tcPr>
            <w:tcW w:w="1418" w:type="dxa"/>
            <w:vAlign w:val="center"/>
          </w:tcPr>
          <w:p w14:paraId="734A67E4">
            <w:r>
              <w:rPr>
                <w:rFonts w:hint="eastAsia"/>
              </w:rPr>
              <w:t>仅作为提醒，可继续短途行驶</w:t>
            </w:r>
          </w:p>
        </w:tc>
        <w:tc>
          <w:tcPr>
            <w:tcW w:w="708" w:type="dxa"/>
            <w:vAlign w:val="center"/>
          </w:tcPr>
          <w:p w14:paraId="4051E141">
            <w:pPr>
              <w:rPr>
                <w:rFonts w:hint="eastAsia" w:eastAsiaTheme="minorEastAsia"/>
                <w:lang w:val="en-US" w:eastAsia="zh-CN"/>
              </w:rPr>
            </w:pPr>
            <w:r>
              <w:rPr>
                <w:rFonts w:hint="eastAsia"/>
                <w:lang w:val="en-US" w:eastAsia="zh-CN"/>
              </w:rPr>
              <w:t>B</w:t>
            </w:r>
          </w:p>
        </w:tc>
      </w:tr>
      <w:tr w14:paraId="297D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0F012203">
            <w:r>
              <w:rPr>
                <w:rFonts w:hint="eastAsia"/>
              </w:rPr>
              <w:t>7</w:t>
            </w:r>
          </w:p>
        </w:tc>
        <w:tc>
          <w:tcPr>
            <w:tcW w:w="2863" w:type="dxa"/>
            <w:vAlign w:val="center"/>
          </w:tcPr>
          <w:p w14:paraId="2179890F">
            <w:r>
              <w:rPr>
                <w:rFonts w:hint="eastAsia"/>
              </w:rPr>
              <w:t>在冰雪路上起步时，猛踩加速踏板会导致（）。</w:t>
            </w:r>
          </w:p>
        </w:tc>
        <w:tc>
          <w:tcPr>
            <w:tcW w:w="1418" w:type="dxa"/>
            <w:vAlign w:val="center"/>
          </w:tcPr>
          <w:p w14:paraId="44DFAF17">
            <w:r>
              <w:rPr>
                <w:rFonts w:hint="eastAsia"/>
              </w:rPr>
              <w:t>车辆侧翻</w:t>
            </w:r>
          </w:p>
        </w:tc>
        <w:tc>
          <w:tcPr>
            <w:tcW w:w="1417" w:type="dxa"/>
            <w:vAlign w:val="center"/>
          </w:tcPr>
          <w:p w14:paraId="1FC8A30F">
            <w:r>
              <w:rPr>
                <w:rFonts w:hint="eastAsia"/>
              </w:rPr>
              <w:t>驱动轮滑转</w:t>
            </w:r>
          </w:p>
        </w:tc>
        <w:tc>
          <w:tcPr>
            <w:tcW w:w="1276" w:type="dxa"/>
            <w:vAlign w:val="center"/>
          </w:tcPr>
          <w:p w14:paraId="2164335A">
            <w:r>
              <w:rPr>
                <w:rFonts w:hint="eastAsia"/>
              </w:rPr>
              <w:t>车辆熄火</w:t>
            </w:r>
          </w:p>
        </w:tc>
        <w:tc>
          <w:tcPr>
            <w:tcW w:w="1418" w:type="dxa"/>
            <w:vAlign w:val="center"/>
          </w:tcPr>
          <w:p w14:paraId="3979C156">
            <w:r>
              <w:rPr>
                <w:rFonts w:hint="eastAsia"/>
              </w:rPr>
              <w:t>方向失控</w:t>
            </w:r>
          </w:p>
        </w:tc>
        <w:tc>
          <w:tcPr>
            <w:tcW w:w="708" w:type="dxa"/>
            <w:vAlign w:val="center"/>
          </w:tcPr>
          <w:p w14:paraId="4A7A955C">
            <w:r>
              <w:rPr>
                <w:rFonts w:hint="eastAsia"/>
              </w:rPr>
              <w:t>B</w:t>
            </w:r>
          </w:p>
        </w:tc>
      </w:tr>
      <w:tr w14:paraId="7F13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072B9E54">
            <w:r>
              <w:rPr>
                <w:rFonts w:hint="eastAsia"/>
              </w:rPr>
              <w:t>8</w:t>
            </w:r>
          </w:p>
        </w:tc>
        <w:tc>
          <w:tcPr>
            <w:tcW w:w="2863" w:type="dxa"/>
            <w:vAlign w:val="center"/>
          </w:tcPr>
          <w:p w14:paraId="46498B80">
            <w:r>
              <w:rPr>
                <w:rFonts w:hint="eastAsia"/>
              </w:rPr>
              <w:t>新能源车辆起火，在可能的情况下，灭火应优先对准（ ）。</w:t>
            </w:r>
          </w:p>
        </w:tc>
        <w:tc>
          <w:tcPr>
            <w:tcW w:w="1418" w:type="dxa"/>
            <w:vAlign w:val="center"/>
          </w:tcPr>
          <w:p w14:paraId="70F249A0">
            <w:r>
              <w:rPr>
                <w:rFonts w:hint="eastAsia"/>
              </w:rPr>
              <w:t>火焰的中上部</w:t>
            </w:r>
          </w:p>
        </w:tc>
        <w:tc>
          <w:tcPr>
            <w:tcW w:w="1417" w:type="dxa"/>
            <w:vAlign w:val="center"/>
          </w:tcPr>
          <w:p w14:paraId="3702CDCB">
            <w:r>
              <w:rPr>
                <w:rFonts w:hint="eastAsia"/>
              </w:rPr>
              <w:t>车辆的轮胎</w:t>
            </w:r>
          </w:p>
        </w:tc>
        <w:tc>
          <w:tcPr>
            <w:tcW w:w="1276" w:type="dxa"/>
            <w:vAlign w:val="center"/>
          </w:tcPr>
          <w:p w14:paraId="2FFCC9C4">
            <w:r>
              <w:rPr>
                <w:rFonts w:hint="eastAsia"/>
              </w:rPr>
              <w:t>电池包和火焰的根部</w:t>
            </w:r>
          </w:p>
        </w:tc>
        <w:tc>
          <w:tcPr>
            <w:tcW w:w="1418" w:type="dxa"/>
            <w:vAlign w:val="center"/>
          </w:tcPr>
          <w:p w14:paraId="48BED6C6">
            <w:r>
              <w:rPr>
                <w:rFonts w:hint="eastAsia"/>
              </w:rPr>
              <w:t>驾驶室内饰</w:t>
            </w:r>
          </w:p>
        </w:tc>
        <w:tc>
          <w:tcPr>
            <w:tcW w:w="708" w:type="dxa"/>
            <w:vAlign w:val="center"/>
          </w:tcPr>
          <w:p w14:paraId="34955264">
            <w:pPr>
              <w:rPr>
                <w:rFonts w:hint="eastAsia" w:eastAsiaTheme="minorEastAsia"/>
                <w:lang w:val="en-US" w:eastAsia="zh-CN"/>
              </w:rPr>
            </w:pPr>
            <w:r>
              <w:rPr>
                <w:rFonts w:hint="eastAsia"/>
                <w:lang w:val="en-US" w:eastAsia="zh-CN"/>
              </w:rPr>
              <w:t>C</w:t>
            </w:r>
          </w:p>
        </w:tc>
      </w:tr>
      <w:tr w14:paraId="4D63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68CE36CB">
            <w:r>
              <w:rPr>
                <w:rFonts w:hint="eastAsia"/>
              </w:rPr>
              <w:t>9</w:t>
            </w:r>
          </w:p>
        </w:tc>
        <w:tc>
          <w:tcPr>
            <w:tcW w:w="2863" w:type="dxa"/>
            <w:vAlign w:val="center"/>
          </w:tcPr>
          <w:p w14:paraId="70B5A61F">
            <w:pPr>
              <w:rPr>
                <w:rFonts w:hint="eastAsia" w:eastAsiaTheme="minorEastAsia"/>
                <w:lang w:eastAsia="zh-CN"/>
              </w:rPr>
            </w:pPr>
            <w:r>
              <w:rPr>
                <w:rFonts w:hint="eastAsia"/>
              </w:rPr>
              <w:t>完成充电后，正确的拔枪顺序是</w:t>
            </w:r>
            <w:r>
              <w:rPr>
                <w:rFonts w:hint="eastAsia"/>
                <w:lang w:eastAsia="zh-CN"/>
              </w:rPr>
              <w:t>（）。</w:t>
            </w:r>
          </w:p>
        </w:tc>
        <w:tc>
          <w:tcPr>
            <w:tcW w:w="1418" w:type="dxa"/>
            <w:vAlign w:val="center"/>
          </w:tcPr>
          <w:p w14:paraId="05EA8396">
            <w:r>
              <w:rPr>
                <w:rFonts w:hint="eastAsia"/>
              </w:rPr>
              <w:t>直接用力拔出充电枪</w:t>
            </w:r>
          </w:p>
        </w:tc>
        <w:tc>
          <w:tcPr>
            <w:tcW w:w="1417" w:type="dxa"/>
            <w:vAlign w:val="center"/>
          </w:tcPr>
          <w:p w14:paraId="2BFD5D30">
            <w:r>
              <w:rPr>
                <w:rFonts w:hint="eastAsia"/>
              </w:rPr>
              <w:t>先在充电桩或APP上结束充电，待解锁后再拔枪</w:t>
            </w:r>
          </w:p>
        </w:tc>
        <w:tc>
          <w:tcPr>
            <w:tcW w:w="1276" w:type="dxa"/>
            <w:vAlign w:val="center"/>
          </w:tcPr>
          <w:p w14:paraId="3E890A95">
            <w:r>
              <w:rPr>
                <w:rFonts w:hint="eastAsia"/>
              </w:rPr>
              <w:t>先拔枪，再结束充电订单</w:t>
            </w:r>
          </w:p>
        </w:tc>
        <w:tc>
          <w:tcPr>
            <w:tcW w:w="1418" w:type="dxa"/>
            <w:vAlign w:val="center"/>
          </w:tcPr>
          <w:p w14:paraId="3A8825C2">
            <w:r>
              <w:rPr>
                <w:rFonts w:hint="eastAsia"/>
              </w:rPr>
              <w:t>让下一位充电者帮忙拔出</w:t>
            </w:r>
          </w:p>
        </w:tc>
        <w:tc>
          <w:tcPr>
            <w:tcW w:w="708" w:type="dxa"/>
            <w:vAlign w:val="center"/>
          </w:tcPr>
          <w:p w14:paraId="780B8062">
            <w:pPr>
              <w:rPr>
                <w:rFonts w:hint="eastAsia" w:eastAsiaTheme="minorEastAsia"/>
                <w:lang w:val="en-US" w:eastAsia="zh-CN"/>
              </w:rPr>
            </w:pPr>
            <w:r>
              <w:rPr>
                <w:rFonts w:hint="eastAsia"/>
                <w:lang w:val="en-US" w:eastAsia="zh-CN"/>
              </w:rPr>
              <w:t>B</w:t>
            </w:r>
          </w:p>
        </w:tc>
      </w:tr>
      <w:tr w14:paraId="38A9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0ACB8AF3">
            <w:r>
              <w:rPr>
                <w:rFonts w:hint="eastAsia"/>
              </w:rPr>
              <w:t>10</w:t>
            </w:r>
          </w:p>
        </w:tc>
        <w:tc>
          <w:tcPr>
            <w:tcW w:w="2863" w:type="dxa"/>
            <w:vAlign w:val="center"/>
          </w:tcPr>
          <w:p w14:paraId="692417EA">
            <w:r>
              <w:rPr>
                <w:rFonts w:hint="eastAsia"/>
              </w:rPr>
              <w:t>网约出租车在高速公路上因故障临时停车时，应在车后（）外放置警告标志。</w:t>
            </w:r>
          </w:p>
        </w:tc>
        <w:tc>
          <w:tcPr>
            <w:tcW w:w="1418" w:type="dxa"/>
            <w:vAlign w:val="center"/>
          </w:tcPr>
          <w:p w14:paraId="21105244">
            <w:r>
              <w:rPr>
                <w:rFonts w:hint="eastAsia"/>
              </w:rPr>
              <w:t>30米</w:t>
            </w:r>
          </w:p>
        </w:tc>
        <w:tc>
          <w:tcPr>
            <w:tcW w:w="1417" w:type="dxa"/>
            <w:vAlign w:val="center"/>
          </w:tcPr>
          <w:p w14:paraId="1EC59C4D">
            <w:r>
              <w:rPr>
                <w:rFonts w:hint="eastAsia"/>
              </w:rPr>
              <w:t>50米</w:t>
            </w:r>
          </w:p>
        </w:tc>
        <w:tc>
          <w:tcPr>
            <w:tcW w:w="1276" w:type="dxa"/>
            <w:vAlign w:val="center"/>
          </w:tcPr>
          <w:p w14:paraId="09667377">
            <w:r>
              <w:rPr>
                <w:rFonts w:hint="eastAsia"/>
              </w:rPr>
              <w:t>100米</w:t>
            </w:r>
          </w:p>
        </w:tc>
        <w:tc>
          <w:tcPr>
            <w:tcW w:w="1418" w:type="dxa"/>
            <w:vAlign w:val="center"/>
          </w:tcPr>
          <w:p w14:paraId="75D7FAEE">
            <w:r>
              <w:rPr>
                <w:rFonts w:hint="eastAsia"/>
              </w:rPr>
              <w:t>150米</w:t>
            </w:r>
          </w:p>
        </w:tc>
        <w:tc>
          <w:tcPr>
            <w:tcW w:w="708" w:type="dxa"/>
            <w:vAlign w:val="center"/>
          </w:tcPr>
          <w:p w14:paraId="62ED6AA3">
            <w:r>
              <w:rPr>
                <w:rFonts w:hint="eastAsia"/>
              </w:rPr>
              <w:t>D</w:t>
            </w:r>
          </w:p>
        </w:tc>
      </w:tr>
      <w:tr w14:paraId="5CD1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tcBorders>
              <w:top w:val="single" w:color="auto" w:sz="4" w:space="0"/>
              <w:left w:val="single" w:color="auto" w:sz="4" w:space="0"/>
              <w:bottom w:val="single" w:color="auto" w:sz="4" w:space="0"/>
              <w:right w:val="single" w:color="auto" w:sz="4" w:space="0"/>
            </w:tcBorders>
            <w:vAlign w:val="center"/>
          </w:tcPr>
          <w:p w14:paraId="25A9C142">
            <w:r>
              <w:rPr>
                <w:rFonts w:hint="eastAsia"/>
              </w:rPr>
              <w:t>11</w:t>
            </w:r>
          </w:p>
        </w:tc>
        <w:tc>
          <w:tcPr>
            <w:tcW w:w="2863" w:type="dxa"/>
            <w:tcBorders>
              <w:top w:val="single" w:color="auto" w:sz="4" w:space="0"/>
              <w:left w:val="single" w:color="auto" w:sz="4" w:space="0"/>
              <w:bottom w:val="single" w:color="auto" w:sz="4" w:space="0"/>
              <w:right w:val="single" w:color="auto" w:sz="4" w:space="0"/>
            </w:tcBorders>
            <w:vAlign w:val="bottom"/>
          </w:tcPr>
          <w:p w14:paraId="669FB0D9">
            <w:r>
              <w:rPr>
                <w:rFonts w:hint="eastAsia"/>
              </w:rPr>
              <w:t>网约出租车驾驶员不得停靠在（）接送乘客。</w:t>
            </w:r>
          </w:p>
        </w:tc>
        <w:tc>
          <w:tcPr>
            <w:tcW w:w="1418" w:type="dxa"/>
            <w:tcBorders>
              <w:top w:val="single" w:color="auto" w:sz="4" w:space="0"/>
              <w:left w:val="single" w:color="auto" w:sz="4" w:space="0"/>
              <w:bottom w:val="single" w:color="auto" w:sz="4" w:space="0"/>
              <w:right w:val="single" w:color="auto" w:sz="4" w:space="0"/>
            </w:tcBorders>
            <w:vAlign w:val="bottom"/>
          </w:tcPr>
          <w:p w14:paraId="10F84DB8">
            <w:r>
              <w:rPr>
                <w:rFonts w:hint="eastAsia"/>
              </w:rPr>
              <w:t>汽车站</w:t>
            </w:r>
          </w:p>
        </w:tc>
        <w:tc>
          <w:tcPr>
            <w:tcW w:w="1417" w:type="dxa"/>
            <w:tcBorders>
              <w:top w:val="single" w:color="auto" w:sz="4" w:space="0"/>
              <w:left w:val="single" w:color="auto" w:sz="4" w:space="0"/>
              <w:bottom w:val="single" w:color="auto" w:sz="4" w:space="0"/>
              <w:right w:val="single" w:color="auto" w:sz="4" w:space="0"/>
            </w:tcBorders>
            <w:vAlign w:val="bottom"/>
          </w:tcPr>
          <w:p w14:paraId="072A8932">
            <w:r>
              <w:rPr>
                <w:rFonts w:hint="eastAsia"/>
              </w:rPr>
              <w:t>火车站</w:t>
            </w:r>
          </w:p>
        </w:tc>
        <w:tc>
          <w:tcPr>
            <w:tcW w:w="1276" w:type="dxa"/>
            <w:tcBorders>
              <w:top w:val="single" w:color="auto" w:sz="4" w:space="0"/>
              <w:left w:val="single" w:color="auto" w:sz="4" w:space="0"/>
              <w:bottom w:val="single" w:color="auto" w:sz="4" w:space="0"/>
              <w:right w:val="single" w:color="auto" w:sz="4" w:space="0"/>
            </w:tcBorders>
            <w:vAlign w:val="bottom"/>
          </w:tcPr>
          <w:p w14:paraId="3231B0D5">
            <w:r>
              <w:rPr>
                <w:rFonts w:hint="eastAsia"/>
              </w:rPr>
              <w:t>公交车站</w:t>
            </w:r>
          </w:p>
        </w:tc>
        <w:tc>
          <w:tcPr>
            <w:tcW w:w="1418" w:type="dxa"/>
            <w:tcBorders>
              <w:top w:val="single" w:color="auto" w:sz="4" w:space="0"/>
              <w:left w:val="single" w:color="auto" w:sz="4" w:space="0"/>
              <w:bottom w:val="single" w:color="auto" w:sz="4" w:space="0"/>
              <w:right w:val="single" w:color="auto" w:sz="4" w:space="0"/>
            </w:tcBorders>
            <w:vAlign w:val="bottom"/>
          </w:tcPr>
          <w:p w14:paraId="0BD442C7">
            <w:r>
              <w:rPr>
                <w:rFonts w:hint="eastAsia"/>
              </w:rPr>
              <w:t>飞机场</w:t>
            </w:r>
          </w:p>
        </w:tc>
        <w:tc>
          <w:tcPr>
            <w:tcW w:w="708" w:type="dxa"/>
            <w:tcBorders>
              <w:top w:val="single" w:color="auto" w:sz="4" w:space="0"/>
              <w:left w:val="single" w:color="auto" w:sz="4" w:space="0"/>
              <w:bottom w:val="single" w:color="auto" w:sz="4" w:space="0"/>
              <w:right w:val="single" w:color="auto" w:sz="4" w:space="0"/>
            </w:tcBorders>
            <w:vAlign w:val="bottom"/>
          </w:tcPr>
          <w:p w14:paraId="71B59114">
            <w:r>
              <w:rPr>
                <w:rFonts w:hint="eastAsia"/>
              </w:rPr>
              <w:t>C</w:t>
            </w:r>
          </w:p>
        </w:tc>
      </w:tr>
      <w:tr w14:paraId="3EEF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tcBorders>
              <w:top w:val="single" w:color="auto" w:sz="4" w:space="0"/>
              <w:left w:val="single" w:color="auto" w:sz="4" w:space="0"/>
              <w:bottom w:val="single" w:color="auto" w:sz="4" w:space="0"/>
              <w:right w:val="single" w:color="auto" w:sz="4" w:space="0"/>
            </w:tcBorders>
            <w:vAlign w:val="center"/>
          </w:tcPr>
          <w:p w14:paraId="5B19307C">
            <w:r>
              <w:rPr>
                <w:rFonts w:hint="eastAsia"/>
              </w:rPr>
              <w:t>12</w:t>
            </w:r>
          </w:p>
        </w:tc>
        <w:tc>
          <w:tcPr>
            <w:tcW w:w="2863" w:type="dxa"/>
            <w:tcBorders>
              <w:top w:val="single" w:color="auto" w:sz="4" w:space="0"/>
              <w:left w:val="single" w:color="auto" w:sz="4" w:space="0"/>
              <w:bottom w:val="single" w:color="auto" w:sz="4" w:space="0"/>
              <w:right w:val="single" w:color="auto" w:sz="4" w:space="0"/>
            </w:tcBorders>
            <w:vAlign w:val="bottom"/>
          </w:tcPr>
          <w:p w14:paraId="3B7EEB5A">
            <w:r>
              <w:rPr>
                <w:rFonts w:hint="eastAsia"/>
              </w:rPr>
              <w:t>乘客下车时，网约出租车驾驶员应提醒乘客尽量从（）并观察后面有无车辆和行人。</w:t>
            </w:r>
          </w:p>
        </w:tc>
        <w:tc>
          <w:tcPr>
            <w:tcW w:w="1418" w:type="dxa"/>
            <w:tcBorders>
              <w:top w:val="single" w:color="auto" w:sz="4" w:space="0"/>
              <w:left w:val="single" w:color="auto" w:sz="4" w:space="0"/>
              <w:bottom w:val="single" w:color="auto" w:sz="4" w:space="0"/>
              <w:right w:val="single" w:color="auto" w:sz="4" w:space="0"/>
            </w:tcBorders>
            <w:vAlign w:val="bottom"/>
          </w:tcPr>
          <w:p w14:paraId="6E5E6F90">
            <w:r>
              <w:rPr>
                <w:rFonts w:hint="eastAsia"/>
              </w:rPr>
              <w:t>右侧下车</w:t>
            </w:r>
          </w:p>
        </w:tc>
        <w:tc>
          <w:tcPr>
            <w:tcW w:w="1417" w:type="dxa"/>
            <w:tcBorders>
              <w:top w:val="single" w:color="auto" w:sz="4" w:space="0"/>
              <w:left w:val="single" w:color="auto" w:sz="4" w:space="0"/>
              <w:bottom w:val="single" w:color="auto" w:sz="4" w:space="0"/>
              <w:right w:val="single" w:color="auto" w:sz="4" w:space="0"/>
            </w:tcBorders>
            <w:vAlign w:val="bottom"/>
          </w:tcPr>
          <w:p w14:paraId="6D7E612B">
            <w:r>
              <w:rPr>
                <w:rFonts w:hint="eastAsia"/>
              </w:rPr>
              <w:t xml:space="preserve">左侧下车 </w:t>
            </w:r>
          </w:p>
        </w:tc>
        <w:tc>
          <w:tcPr>
            <w:tcW w:w="1276" w:type="dxa"/>
            <w:tcBorders>
              <w:top w:val="single" w:color="auto" w:sz="4" w:space="0"/>
              <w:left w:val="single" w:color="auto" w:sz="4" w:space="0"/>
              <w:bottom w:val="single" w:color="auto" w:sz="4" w:space="0"/>
              <w:right w:val="single" w:color="auto" w:sz="4" w:space="0"/>
            </w:tcBorders>
            <w:vAlign w:val="bottom"/>
          </w:tcPr>
          <w:p w14:paraId="46B5567D">
            <w:r>
              <w:rPr>
                <w:rFonts w:hint="eastAsia"/>
              </w:rPr>
              <w:t xml:space="preserve">左右侧下车 </w:t>
            </w:r>
          </w:p>
        </w:tc>
        <w:tc>
          <w:tcPr>
            <w:tcW w:w="1418" w:type="dxa"/>
            <w:tcBorders>
              <w:top w:val="single" w:color="auto" w:sz="4" w:space="0"/>
              <w:left w:val="single" w:color="auto" w:sz="4" w:space="0"/>
              <w:bottom w:val="single" w:color="auto" w:sz="4" w:space="0"/>
              <w:right w:val="single" w:color="auto" w:sz="4" w:space="0"/>
            </w:tcBorders>
            <w:vAlign w:val="bottom"/>
          </w:tcPr>
          <w:p w14:paraId="6E78C543">
            <w:r>
              <w:rPr>
                <w:rFonts w:hint="eastAsia"/>
              </w:rPr>
              <w:t>以上都可以</w:t>
            </w:r>
          </w:p>
        </w:tc>
        <w:tc>
          <w:tcPr>
            <w:tcW w:w="708" w:type="dxa"/>
            <w:tcBorders>
              <w:top w:val="single" w:color="auto" w:sz="4" w:space="0"/>
              <w:left w:val="single" w:color="auto" w:sz="4" w:space="0"/>
              <w:bottom w:val="single" w:color="auto" w:sz="4" w:space="0"/>
              <w:right w:val="single" w:color="auto" w:sz="4" w:space="0"/>
            </w:tcBorders>
            <w:vAlign w:val="bottom"/>
          </w:tcPr>
          <w:p w14:paraId="51B52814">
            <w:r>
              <w:rPr>
                <w:rFonts w:hint="eastAsia"/>
              </w:rPr>
              <w:t>A</w:t>
            </w:r>
          </w:p>
        </w:tc>
      </w:tr>
      <w:tr w14:paraId="3131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100B148E">
            <w:r>
              <w:rPr>
                <w:rFonts w:hint="eastAsia"/>
              </w:rPr>
              <w:t>13</w:t>
            </w:r>
          </w:p>
        </w:tc>
        <w:tc>
          <w:tcPr>
            <w:tcW w:w="2863" w:type="dxa"/>
            <w:vAlign w:val="bottom"/>
          </w:tcPr>
          <w:p w14:paraId="06FF6984">
            <w:r>
              <w:rPr>
                <w:rFonts w:hint="eastAsia"/>
                <w:lang w:val="en-US" w:eastAsia="zh-CN"/>
              </w:rPr>
              <w:t>新能源车辆</w:t>
            </w:r>
            <w:r>
              <w:rPr>
                <w:rFonts w:hint="eastAsia"/>
              </w:rPr>
              <w:t>在冬季和夏季，对车辆续航里程影响更大的车载用电器通常是（ ）。</w:t>
            </w:r>
          </w:p>
        </w:tc>
        <w:tc>
          <w:tcPr>
            <w:tcW w:w="1418" w:type="dxa"/>
            <w:vAlign w:val="bottom"/>
          </w:tcPr>
          <w:p w14:paraId="5BF50FF4">
            <w:r>
              <w:rPr>
                <w:rFonts w:hint="eastAsia"/>
              </w:rPr>
              <w:t>夏季的制冷空调</w:t>
            </w:r>
          </w:p>
        </w:tc>
        <w:tc>
          <w:tcPr>
            <w:tcW w:w="1417" w:type="dxa"/>
            <w:vAlign w:val="bottom"/>
          </w:tcPr>
          <w:p w14:paraId="7BA450B0">
            <w:r>
              <w:rPr>
                <w:rFonts w:hint="eastAsia"/>
              </w:rPr>
              <w:t>冬季的PTC加热暖风</w:t>
            </w:r>
          </w:p>
        </w:tc>
        <w:tc>
          <w:tcPr>
            <w:tcW w:w="1276" w:type="dxa"/>
            <w:vAlign w:val="bottom"/>
          </w:tcPr>
          <w:p w14:paraId="36D6E6A6">
            <w:r>
              <w:rPr>
                <w:rFonts w:hint="eastAsia"/>
              </w:rPr>
              <w:t>车载音响</w:t>
            </w:r>
          </w:p>
        </w:tc>
        <w:tc>
          <w:tcPr>
            <w:tcW w:w="1418" w:type="dxa"/>
            <w:vAlign w:val="bottom"/>
          </w:tcPr>
          <w:p w14:paraId="55B5B7E4">
            <w:r>
              <w:rPr>
                <w:rFonts w:hint="eastAsia"/>
              </w:rPr>
              <w:t>大灯</w:t>
            </w:r>
          </w:p>
        </w:tc>
        <w:tc>
          <w:tcPr>
            <w:tcW w:w="708" w:type="dxa"/>
            <w:vAlign w:val="bottom"/>
          </w:tcPr>
          <w:p w14:paraId="30C5415B">
            <w:pPr>
              <w:rPr>
                <w:rFonts w:hint="eastAsia" w:eastAsiaTheme="minorEastAsia"/>
                <w:lang w:val="en-US" w:eastAsia="zh-CN"/>
              </w:rPr>
            </w:pPr>
            <w:r>
              <w:rPr>
                <w:rFonts w:hint="eastAsia"/>
                <w:lang w:val="en-US" w:eastAsia="zh-CN"/>
              </w:rPr>
              <w:t>B</w:t>
            </w:r>
          </w:p>
        </w:tc>
      </w:tr>
      <w:tr w14:paraId="054C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676A8515">
            <w:r>
              <w:rPr>
                <w:rFonts w:hint="eastAsia"/>
              </w:rPr>
              <w:t>14</w:t>
            </w:r>
          </w:p>
        </w:tc>
        <w:tc>
          <w:tcPr>
            <w:tcW w:w="2863" w:type="dxa"/>
            <w:vAlign w:val="bottom"/>
          </w:tcPr>
          <w:p w14:paraId="193DD4F1">
            <w:r>
              <w:rPr>
                <w:rFonts w:hint="eastAsia"/>
              </w:rPr>
              <w:t>网约出租车运营时，乘客未提出线路要求的，应当选择（）的路线行驶。</w:t>
            </w:r>
          </w:p>
        </w:tc>
        <w:tc>
          <w:tcPr>
            <w:tcW w:w="1418" w:type="dxa"/>
            <w:vAlign w:val="bottom"/>
          </w:tcPr>
          <w:p w14:paraId="2456CB1F">
            <w:r>
              <w:rPr>
                <w:rFonts w:hint="eastAsia"/>
              </w:rPr>
              <w:t>最佳</w:t>
            </w:r>
          </w:p>
        </w:tc>
        <w:tc>
          <w:tcPr>
            <w:tcW w:w="1417" w:type="dxa"/>
            <w:vAlign w:val="bottom"/>
          </w:tcPr>
          <w:p w14:paraId="4562F154">
            <w:r>
              <w:rPr>
                <w:rFonts w:hint="eastAsia"/>
              </w:rPr>
              <w:t>便捷</w:t>
            </w:r>
          </w:p>
        </w:tc>
        <w:tc>
          <w:tcPr>
            <w:tcW w:w="1276" w:type="dxa"/>
            <w:vAlign w:val="bottom"/>
          </w:tcPr>
          <w:p w14:paraId="31635887">
            <w:r>
              <w:rPr>
                <w:rFonts w:hint="eastAsia"/>
              </w:rPr>
              <w:t>经济</w:t>
            </w:r>
          </w:p>
        </w:tc>
        <w:tc>
          <w:tcPr>
            <w:tcW w:w="1418" w:type="dxa"/>
            <w:vAlign w:val="bottom"/>
          </w:tcPr>
          <w:p w14:paraId="78E507E0">
            <w:r>
              <w:rPr>
                <w:rFonts w:hint="eastAsia"/>
              </w:rPr>
              <w:t>合理</w:t>
            </w:r>
          </w:p>
        </w:tc>
        <w:tc>
          <w:tcPr>
            <w:tcW w:w="708" w:type="dxa"/>
            <w:vAlign w:val="bottom"/>
          </w:tcPr>
          <w:p w14:paraId="183CE163">
            <w:r>
              <w:rPr>
                <w:rFonts w:hint="eastAsia"/>
              </w:rPr>
              <w:t>D</w:t>
            </w:r>
          </w:p>
        </w:tc>
      </w:tr>
      <w:tr w14:paraId="381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7184116F">
            <w:r>
              <w:rPr>
                <w:rFonts w:hint="eastAsia"/>
              </w:rPr>
              <w:t>15</w:t>
            </w:r>
          </w:p>
        </w:tc>
        <w:tc>
          <w:tcPr>
            <w:tcW w:w="2863" w:type="dxa"/>
            <w:vAlign w:val="bottom"/>
          </w:tcPr>
          <w:p w14:paraId="157F4E2C">
            <w:r>
              <w:rPr>
                <w:rFonts w:hint="eastAsia"/>
              </w:rPr>
              <w:t>为车辆充电时，充电桩显示屏上显示的“SOC”是指（ ）。</w:t>
            </w:r>
          </w:p>
        </w:tc>
        <w:tc>
          <w:tcPr>
            <w:tcW w:w="1418" w:type="dxa"/>
            <w:vAlign w:val="bottom"/>
          </w:tcPr>
          <w:p w14:paraId="75730B52">
            <w:r>
              <w:rPr>
                <w:rFonts w:hint="eastAsia"/>
              </w:rPr>
              <w:t>充电桩的编号</w:t>
            </w:r>
          </w:p>
        </w:tc>
        <w:tc>
          <w:tcPr>
            <w:tcW w:w="1417" w:type="dxa"/>
            <w:vAlign w:val="bottom"/>
          </w:tcPr>
          <w:p w14:paraId="63461533">
            <w:r>
              <w:rPr>
                <w:rFonts w:hint="eastAsia"/>
              </w:rPr>
              <w:t>电池的剩余电量百分比</w:t>
            </w:r>
          </w:p>
        </w:tc>
        <w:tc>
          <w:tcPr>
            <w:tcW w:w="1276" w:type="dxa"/>
            <w:vAlign w:val="bottom"/>
          </w:tcPr>
          <w:p w14:paraId="7CF06E58">
            <w:r>
              <w:rPr>
                <w:rFonts w:hint="eastAsia"/>
              </w:rPr>
              <w:t>充电费用</w:t>
            </w:r>
          </w:p>
        </w:tc>
        <w:tc>
          <w:tcPr>
            <w:tcW w:w="1418" w:type="dxa"/>
            <w:vAlign w:val="bottom"/>
          </w:tcPr>
          <w:p w14:paraId="270E4B07">
            <w:r>
              <w:rPr>
                <w:rFonts w:hint="eastAsia"/>
              </w:rPr>
              <w:t>充电电压</w:t>
            </w:r>
          </w:p>
        </w:tc>
        <w:tc>
          <w:tcPr>
            <w:tcW w:w="708" w:type="dxa"/>
            <w:vAlign w:val="bottom"/>
          </w:tcPr>
          <w:p w14:paraId="6AE9E99A">
            <w:pPr>
              <w:rPr>
                <w:rFonts w:hint="eastAsia" w:eastAsiaTheme="minorEastAsia"/>
                <w:lang w:val="en-US" w:eastAsia="zh-CN"/>
              </w:rPr>
            </w:pPr>
            <w:r>
              <w:rPr>
                <w:rFonts w:hint="eastAsia"/>
                <w:lang w:val="en-US" w:eastAsia="zh-CN"/>
              </w:rPr>
              <w:t>B</w:t>
            </w:r>
          </w:p>
        </w:tc>
      </w:tr>
      <w:tr w14:paraId="5D9E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48491EED">
            <w:r>
              <w:rPr>
                <w:rFonts w:hint="eastAsia"/>
              </w:rPr>
              <w:t>16</w:t>
            </w:r>
          </w:p>
        </w:tc>
        <w:tc>
          <w:tcPr>
            <w:tcW w:w="2863" w:type="dxa"/>
            <w:vAlign w:val="bottom"/>
          </w:tcPr>
          <w:p w14:paraId="73D1DBC3">
            <w:r>
              <w:rPr>
                <w:rFonts w:hint="eastAsia"/>
              </w:rPr>
              <w:t>（）乘坐网约出租车须有人监护。</w:t>
            </w:r>
          </w:p>
        </w:tc>
        <w:tc>
          <w:tcPr>
            <w:tcW w:w="1418" w:type="dxa"/>
            <w:vAlign w:val="bottom"/>
          </w:tcPr>
          <w:p w14:paraId="0E0C8DFC">
            <w:r>
              <w:rPr>
                <w:rFonts w:hint="eastAsia"/>
              </w:rPr>
              <w:t>精神病患者</w:t>
            </w:r>
          </w:p>
        </w:tc>
        <w:tc>
          <w:tcPr>
            <w:tcW w:w="1417" w:type="dxa"/>
            <w:vAlign w:val="bottom"/>
          </w:tcPr>
          <w:p w14:paraId="25561564">
            <w:r>
              <w:rPr>
                <w:rFonts w:hint="eastAsia"/>
              </w:rPr>
              <w:t>老人</w:t>
            </w:r>
          </w:p>
        </w:tc>
        <w:tc>
          <w:tcPr>
            <w:tcW w:w="1276" w:type="dxa"/>
            <w:vAlign w:val="bottom"/>
          </w:tcPr>
          <w:p w14:paraId="360971F6">
            <w:r>
              <w:rPr>
                <w:rFonts w:hint="eastAsia"/>
              </w:rPr>
              <w:t>孕妇</w:t>
            </w:r>
          </w:p>
        </w:tc>
        <w:tc>
          <w:tcPr>
            <w:tcW w:w="1418" w:type="dxa"/>
            <w:vAlign w:val="bottom"/>
          </w:tcPr>
          <w:p w14:paraId="1F6759A4">
            <w:r>
              <w:rPr>
                <w:rFonts w:hint="eastAsia"/>
              </w:rPr>
              <w:t>病人</w:t>
            </w:r>
          </w:p>
        </w:tc>
        <w:tc>
          <w:tcPr>
            <w:tcW w:w="708" w:type="dxa"/>
            <w:vAlign w:val="bottom"/>
          </w:tcPr>
          <w:p w14:paraId="36093030">
            <w:r>
              <w:rPr>
                <w:rFonts w:hint="eastAsia"/>
              </w:rPr>
              <w:t>A</w:t>
            </w:r>
          </w:p>
        </w:tc>
      </w:tr>
      <w:tr w14:paraId="2C1C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3DAC91BE">
            <w:r>
              <w:rPr>
                <w:rFonts w:hint="eastAsia"/>
              </w:rPr>
              <w:t>17</w:t>
            </w:r>
          </w:p>
        </w:tc>
        <w:tc>
          <w:tcPr>
            <w:tcW w:w="2863" w:type="dxa"/>
            <w:vAlign w:val="bottom"/>
          </w:tcPr>
          <w:p w14:paraId="779557F3">
            <w:r>
              <w:rPr>
                <w:rFonts w:hint="eastAsia"/>
              </w:rPr>
              <w:t>网约出租车驾驶员载客运营时，如途中会发生路、桥费用，应当（）。</w:t>
            </w:r>
          </w:p>
        </w:tc>
        <w:tc>
          <w:tcPr>
            <w:tcW w:w="1418" w:type="dxa"/>
            <w:vAlign w:val="bottom"/>
          </w:tcPr>
          <w:p w14:paraId="667A86BF">
            <w:r>
              <w:rPr>
                <w:rFonts w:hint="eastAsia"/>
              </w:rPr>
              <w:t>事先向乘客解释付费方法</w:t>
            </w:r>
          </w:p>
        </w:tc>
        <w:tc>
          <w:tcPr>
            <w:tcW w:w="1417" w:type="dxa"/>
            <w:vAlign w:val="bottom"/>
          </w:tcPr>
          <w:p w14:paraId="6E011923">
            <w:r>
              <w:rPr>
                <w:rFonts w:hint="eastAsia"/>
              </w:rPr>
              <w:t>向乘客收取往返路程的路桥费用</w:t>
            </w:r>
          </w:p>
        </w:tc>
        <w:tc>
          <w:tcPr>
            <w:tcW w:w="1276" w:type="dxa"/>
            <w:vAlign w:val="bottom"/>
          </w:tcPr>
          <w:p w14:paraId="7FDDF72A">
            <w:r>
              <w:rPr>
                <w:rFonts w:hint="eastAsia"/>
              </w:rPr>
              <w:t>事先收取往返路程的路桥费用</w:t>
            </w:r>
          </w:p>
        </w:tc>
        <w:tc>
          <w:tcPr>
            <w:tcW w:w="1418" w:type="dxa"/>
            <w:vAlign w:val="bottom"/>
          </w:tcPr>
          <w:p w14:paraId="6BCA695F">
            <w:r>
              <w:rPr>
                <w:rFonts w:hint="eastAsia"/>
              </w:rPr>
              <w:t>不得收取路桥费用</w:t>
            </w:r>
          </w:p>
        </w:tc>
        <w:tc>
          <w:tcPr>
            <w:tcW w:w="708" w:type="dxa"/>
            <w:vAlign w:val="bottom"/>
          </w:tcPr>
          <w:p w14:paraId="3FC48719">
            <w:r>
              <w:rPr>
                <w:rFonts w:hint="eastAsia"/>
              </w:rPr>
              <w:t>A</w:t>
            </w:r>
          </w:p>
        </w:tc>
      </w:tr>
      <w:tr w14:paraId="74CD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2C60854B">
            <w:r>
              <w:rPr>
                <w:rFonts w:hint="eastAsia"/>
              </w:rPr>
              <w:t>18</w:t>
            </w:r>
          </w:p>
        </w:tc>
        <w:tc>
          <w:tcPr>
            <w:tcW w:w="2863" w:type="dxa"/>
            <w:vAlign w:val="bottom"/>
          </w:tcPr>
          <w:p w14:paraId="63CB0F77">
            <w:r>
              <w:rPr>
                <w:rFonts w:hint="eastAsia"/>
                <w:lang w:val="en-US" w:eastAsia="zh-CN"/>
              </w:rPr>
              <w:t>新能源车辆</w:t>
            </w:r>
            <w:r>
              <w:rPr>
                <w:rFonts w:hint="eastAsia"/>
              </w:rPr>
              <w:t>洗车时，对待充电口和底盘的正确做法是（ ）。</w:t>
            </w:r>
          </w:p>
        </w:tc>
        <w:tc>
          <w:tcPr>
            <w:tcW w:w="1418" w:type="dxa"/>
            <w:vAlign w:val="bottom"/>
          </w:tcPr>
          <w:p w14:paraId="7143A610">
            <w:r>
              <w:rPr>
                <w:rFonts w:hint="eastAsia"/>
              </w:rPr>
              <w:t>用高压水枪直接冲洗，确保清洁</w:t>
            </w:r>
          </w:p>
        </w:tc>
        <w:tc>
          <w:tcPr>
            <w:tcW w:w="1417" w:type="dxa"/>
            <w:vAlign w:val="bottom"/>
          </w:tcPr>
          <w:p w14:paraId="437FD5FE">
            <w:r>
              <w:rPr>
                <w:rFonts w:hint="eastAsia"/>
              </w:rPr>
              <w:t>避免用高压水柱长时间直接喷射充电口和电池包接缝</w:t>
            </w:r>
          </w:p>
        </w:tc>
        <w:tc>
          <w:tcPr>
            <w:tcW w:w="1276" w:type="dxa"/>
            <w:vAlign w:val="bottom"/>
          </w:tcPr>
          <w:p w14:paraId="021EFB30">
            <w:r>
              <w:rPr>
                <w:rFonts w:hint="eastAsia"/>
              </w:rPr>
              <w:t>必须用清洁剂刷洗充电口内部</w:t>
            </w:r>
          </w:p>
        </w:tc>
        <w:tc>
          <w:tcPr>
            <w:tcW w:w="1418" w:type="dxa"/>
            <w:vAlign w:val="bottom"/>
          </w:tcPr>
          <w:p w14:paraId="3E6141CD">
            <w:r>
              <w:rPr>
                <w:rFonts w:hint="eastAsia"/>
              </w:rPr>
              <w:t>无需特别注意，整车都可以高压冲洗</w:t>
            </w:r>
          </w:p>
        </w:tc>
        <w:tc>
          <w:tcPr>
            <w:tcW w:w="708" w:type="dxa"/>
            <w:vAlign w:val="bottom"/>
          </w:tcPr>
          <w:p w14:paraId="0D2A1998">
            <w:pPr>
              <w:rPr>
                <w:rFonts w:hint="eastAsia" w:eastAsiaTheme="minorEastAsia"/>
                <w:lang w:val="en-US" w:eastAsia="zh-CN"/>
              </w:rPr>
            </w:pPr>
            <w:r>
              <w:rPr>
                <w:rFonts w:hint="eastAsia"/>
                <w:lang w:val="en-US" w:eastAsia="zh-CN"/>
              </w:rPr>
              <w:t>B</w:t>
            </w:r>
          </w:p>
        </w:tc>
      </w:tr>
      <w:tr w14:paraId="42DB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44C288AC">
            <w:r>
              <w:rPr>
                <w:rFonts w:hint="eastAsia"/>
              </w:rPr>
              <w:t>19</w:t>
            </w:r>
          </w:p>
        </w:tc>
        <w:tc>
          <w:tcPr>
            <w:tcW w:w="2863" w:type="dxa"/>
            <w:vAlign w:val="bottom"/>
          </w:tcPr>
          <w:p w14:paraId="1FD94BE2">
            <w:r>
              <w:rPr>
                <w:rFonts w:hint="eastAsia"/>
              </w:rPr>
              <w:t>网络预约出租汽车服务中，与服务评价无关的原始记录有（）。</w:t>
            </w:r>
          </w:p>
        </w:tc>
        <w:tc>
          <w:tcPr>
            <w:tcW w:w="1418" w:type="dxa"/>
            <w:vAlign w:val="bottom"/>
          </w:tcPr>
          <w:p w14:paraId="172B6E6F">
            <w:r>
              <w:rPr>
                <w:rFonts w:hint="eastAsia"/>
              </w:rPr>
              <w:t>订单日志</w:t>
            </w:r>
          </w:p>
        </w:tc>
        <w:tc>
          <w:tcPr>
            <w:tcW w:w="1417" w:type="dxa"/>
            <w:vAlign w:val="bottom"/>
          </w:tcPr>
          <w:p w14:paraId="0F32C8AF">
            <w:r>
              <w:rPr>
                <w:rFonts w:hint="eastAsia"/>
              </w:rPr>
              <w:t>网上交易日志</w:t>
            </w:r>
          </w:p>
        </w:tc>
        <w:tc>
          <w:tcPr>
            <w:tcW w:w="1276" w:type="dxa"/>
            <w:vAlign w:val="bottom"/>
          </w:tcPr>
          <w:p w14:paraId="6D939710">
            <w:r>
              <w:rPr>
                <w:rFonts w:hint="eastAsia"/>
              </w:rPr>
              <w:t>行驶轨迹日志</w:t>
            </w:r>
          </w:p>
        </w:tc>
        <w:tc>
          <w:tcPr>
            <w:tcW w:w="1418" w:type="dxa"/>
            <w:vAlign w:val="bottom"/>
          </w:tcPr>
          <w:p w14:paraId="3F809EAC">
            <w:r>
              <w:rPr>
                <w:rFonts w:hint="eastAsia"/>
              </w:rPr>
              <w:t>在线运营时长</w:t>
            </w:r>
          </w:p>
        </w:tc>
        <w:tc>
          <w:tcPr>
            <w:tcW w:w="708" w:type="dxa"/>
            <w:vAlign w:val="bottom"/>
          </w:tcPr>
          <w:p w14:paraId="0EFEB435">
            <w:r>
              <w:rPr>
                <w:rFonts w:hint="eastAsia"/>
              </w:rPr>
              <w:t>D</w:t>
            </w:r>
          </w:p>
        </w:tc>
      </w:tr>
      <w:tr w14:paraId="6DE4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 w:type="dxa"/>
            <w:vAlign w:val="center"/>
          </w:tcPr>
          <w:p w14:paraId="7371FAF6">
            <w:r>
              <w:rPr>
                <w:rFonts w:hint="eastAsia"/>
              </w:rPr>
              <w:t>20</w:t>
            </w:r>
          </w:p>
        </w:tc>
        <w:tc>
          <w:tcPr>
            <w:tcW w:w="2863" w:type="dxa"/>
            <w:vAlign w:val="bottom"/>
          </w:tcPr>
          <w:p w14:paraId="0CC15C88">
            <w:r>
              <w:rPr>
                <w:rFonts w:hint="eastAsia"/>
              </w:rPr>
              <w:t>以下哪项网络预约出租汽车服务评价指标不要求达到100%。（）</w:t>
            </w:r>
          </w:p>
        </w:tc>
        <w:tc>
          <w:tcPr>
            <w:tcW w:w="1418" w:type="dxa"/>
            <w:vAlign w:val="bottom"/>
          </w:tcPr>
          <w:p w14:paraId="0347E403">
            <w:r>
              <w:rPr>
                <w:rFonts w:hint="eastAsia"/>
              </w:rPr>
              <w:t>乘客满意率</w:t>
            </w:r>
          </w:p>
        </w:tc>
        <w:tc>
          <w:tcPr>
            <w:tcW w:w="1417" w:type="dxa"/>
            <w:vAlign w:val="bottom"/>
          </w:tcPr>
          <w:p w14:paraId="12E6FFDB">
            <w:r>
              <w:rPr>
                <w:rFonts w:hint="eastAsia"/>
              </w:rPr>
              <w:t>车辆相符率</w:t>
            </w:r>
          </w:p>
        </w:tc>
        <w:tc>
          <w:tcPr>
            <w:tcW w:w="1276" w:type="dxa"/>
            <w:vAlign w:val="bottom"/>
          </w:tcPr>
          <w:p w14:paraId="51FB4FB6">
            <w:r>
              <w:rPr>
                <w:rFonts w:hint="eastAsia"/>
              </w:rPr>
              <w:t>驾驶员相符率</w:t>
            </w:r>
          </w:p>
        </w:tc>
        <w:tc>
          <w:tcPr>
            <w:tcW w:w="1418" w:type="dxa"/>
            <w:vAlign w:val="bottom"/>
          </w:tcPr>
          <w:p w14:paraId="5D68E4CE">
            <w:r>
              <w:rPr>
                <w:rFonts w:hint="eastAsia"/>
              </w:rPr>
              <w:t>营运车辆保险购买合格率</w:t>
            </w:r>
          </w:p>
        </w:tc>
        <w:tc>
          <w:tcPr>
            <w:tcW w:w="708" w:type="dxa"/>
            <w:vAlign w:val="bottom"/>
          </w:tcPr>
          <w:p w14:paraId="543E9FB6">
            <w:r>
              <w:rPr>
                <w:rFonts w:hint="eastAsia"/>
              </w:rPr>
              <w:t>A</w:t>
            </w:r>
          </w:p>
        </w:tc>
      </w:tr>
    </w:tbl>
    <w:p w14:paraId="5DA2ADB0"/>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3994">
    <w:pPr>
      <w:pStyle w:val="3"/>
      <w:framePr w:wrap="around" w:vAnchor="text" w:hAnchor="margin" w:xAlign="center" w:yAlign="top"/>
    </w:pPr>
    <w:r>
      <w:fldChar w:fldCharType="begin"/>
    </w:r>
    <w:r>
      <w:rPr>
        <w:rStyle w:val="8"/>
      </w:rPr>
      <w:instrText xml:space="preserve"> PAGE  </w:instrText>
    </w:r>
    <w:r>
      <w:fldChar w:fldCharType="separate"/>
    </w:r>
    <w:r>
      <w:rPr>
        <w:rStyle w:val="8"/>
      </w:rPr>
      <w:t>1</w:t>
    </w:r>
    <w:r>
      <w:fldChar w:fldCharType="end"/>
    </w:r>
  </w:p>
  <w:p w14:paraId="5E40B4D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52EB">
    <w:pPr>
      <w:pStyle w:val="3"/>
      <w:framePr w:wrap="around" w:vAnchor="text" w:hAnchor="margin" w:xAlign="center" w:yAlign="top"/>
    </w:pPr>
    <w:r>
      <w:fldChar w:fldCharType="begin"/>
    </w:r>
    <w:r>
      <w:rPr>
        <w:rStyle w:val="8"/>
      </w:rPr>
      <w:instrText xml:space="preserve"> PAGE  </w:instrText>
    </w:r>
    <w:r>
      <w:fldChar w:fldCharType="separate"/>
    </w:r>
    <w:r>
      <w:rPr>
        <w:rStyle w:val="8"/>
      </w:rPr>
      <w:t>2</w:t>
    </w:r>
    <w:r>
      <w:fldChar w:fldCharType="end"/>
    </w:r>
  </w:p>
  <w:p w14:paraId="2CBA3E7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9B54">
    <w:pPr>
      <w:pStyle w:val="3"/>
      <w:framePr w:wrap="around" w:vAnchor="text" w:hAnchor="margin" w:xAlign="center" w:yAlign="top"/>
    </w:pPr>
    <w:r>
      <w:fldChar w:fldCharType="begin"/>
    </w:r>
    <w:r>
      <w:rPr>
        <w:rStyle w:val="8"/>
      </w:rPr>
      <w:instrText xml:space="preserve"> PAGE  </w:instrText>
    </w:r>
    <w:r>
      <w:fldChar w:fldCharType="separate"/>
    </w:r>
    <w:r>
      <w:rPr>
        <w:rStyle w:val="8"/>
      </w:rPr>
      <w:t>9</w:t>
    </w:r>
    <w:r>
      <w:fldChar w:fldCharType="end"/>
    </w:r>
  </w:p>
  <w:p w14:paraId="735CB46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F0A26"/>
    <w:multiLevelType w:val="multilevel"/>
    <w:tmpl w:val="0AAF0A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EC1DBD"/>
    <w:multiLevelType w:val="multilevel"/>
    <w:tmpl w:val="24EC1D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FD584F"/>
    <w:multiLevelType w:val="multilevel"/>
    <w:tmpl w:val="71FD58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1C5C76"/>
    <w:multiLevelType w:val="multilevel"/>
    <w:tmpl w:val="7E1C5C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49720C"/>
    <w:rsid w:val="00067791"/>
    <w:rsid w:val="000831EC"/>
    <w:rsid w:val="000F649D"/>
    <w:rsid w:val="0010279E"/>
    <w:rsid w:val="00195074"/>
    <w:rsid w:val="002C6E90"/>
    <w:rsid w:val="002D0DEE"/>
    <w:rsid w:val="00321DF1"/>
    <w:rsid w:val="00326753"/>
    <w:rsid w:val="00342F2A"/>
    <w:rsid w:val="00356CB0"/>
    <w:rsid w:val="004542CB"/>
    <w:rsid w:val="004C3604"/>
    <w:rsid w:val="00501E81"/>
    <w:rsid w:val="00524147"/>
    <w:rsid w:val="005309BA"/>
    <w:rsid w:val="00540295"/>
    <w:rsid w:val="005A0634"/>
    <w:rsid w:val="005F5D0E"/>
    <w:rsid w:val="00613138"/>
    <w:rsid w:val="006343F7"/>
    <w:rsid w:val="006734D5"/>
    <w:rsid w:val="006A5643"/>
    <w:rsid w:val="007161E9"/>
    <w:rsid w:val="007F55EA"/>
    <w:rsid w:val="008102D1"/>
    <w:rsid w:val="00811C54"/>
    <w:rsid w:val="00860C19"/>
    <w:rsid w:val="008906BB"/>
    <w:rsid w:val="008B708A"/>
    <w:rsid w:val="008D2C3F"/>
    <w:rsid w:val="0091778E"/>
    <w:rsid w:val="00952A9A"/>
    <w:rsid w:val="00955575"/>
    <w:rsid w:val="00966437"/>
    <w:rsid w:val="009A4C86"/>
    <w:rsid w:val="009E1D4A"/>
    <w:rsid w:val="00A55411"/>
    <w:rsid w:val="00A9732F"/>
    <w:rsid w:val="00B17E4F"/>
    <w:rsid w:val="00B21BF9"/>
    <w:rsid w:val="00BA2A1C"/>
    <w:rsid w:val="00BE794A"/>
    <w:rsid w:val="00CC0EBC"/>
    <w:rsid w:val="00D208F6"/>
    <w:rsid w:val="00DB6C8C"/>
    <w:rsid w:val="00DC4F65"/>
    <w:rsid w:val="00E7224E"/>
    <w:rsid w:val="00EB41AA"/>
    <w:rsid w:val="00ED7F65"/>
    <w:rsid w:val="06EE06AA"/>
    <w:rsid w:val="10EB66CF"/>
    <w:rsid w:val="11D81D3B"/>
    <w:rsid w:val="12AC183D"/>
    <w:rsid w:val="15266CDB"/>
    <w:rsid w:val="218A1899"/>
    <w:rsid w:val="24B823C2"/>
    <w:rsid w:val="2C49720C"/>
    <w:rsid w:val="2DCA2A28"/>
    <w:rsid w:val="58005114"/>
    <w:rsid w:val="5B284DD8"/>
    <w:rsid w:val="5F8403D9"/>
    <w:rsid w:val="640D6BEF"/>
    <w:rsid w:val="68D912A4"/>
    <w:rsid w:val="6D1C0912"/>
    <w:rsid w:val="6EB36A9C"/>
    <w:rsid w:val="747644F7"/>
    <w:rsid w:val="766D1CFC"/>
    <w:rsid w:val="76CB1CAD"/>
    <w:rsid w:val="79E579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unhideWhenUsed/>
    <w:qFormat/>
    <w:uiPriority w:val="99"/>
    <w:rPr>
      <w:color w:val="0563C1" w:themeColor="hyperlink"/>
      <w:u w:val="single"/>
    </w:rPr>
  </w:style>
  <w:style w:type="character" w:customStyle="1" w:styleId="10">
    <w:name w:val="font21"/>
    <w:basedOn w:val="7"/>
    <w:qFormat/>
    <w:uiPriority w:val="0"/>
    <w:rPr>
      <w:rFonts w:ascii="Calibri" w:hAnsi="Calibri" w:cs="Calibri"/>
      <w:color w:val="000000"/>
      <w:sz w:val="22"/>
      <w:szCs w:val="22"/>
      <w:u w:val="none"/>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71"/>
    <w:basedOn w:val="7"/>
    <w:qFormat/>
    <w:uiPriority w:val="0"/>
    <w:rPr>
      <w:rFonts w:hint="default" w:ascii="Times New Roman" w:hAnsi="Times New Roman" w:cs="Times New Roman"/>
      <w:color w:val="000000"/>
      <w:sz w:val="21"/>
      <w:szCs w:val="21"/>
      <w:u w:val="none"/>
    </w:rPr>
  </w:style>
  <w:style w:type="character" w:customStyle="1" w:styleId="13">
    <w:name w:val="font41"/>
    <w:basedOn w:val="7"/>
    <w:qFormat/>
    <w:uiPriority w:val="0"/>
    <w:rPr>
      <w:rFonts w:hint="eastAsia" w:ascii="宋体" w:hAnsi="宋体" w:eastAsia="宋体" w:cs="宋体"/>
      <w:color w:val="000000"/>
      <w:sz w:val="21"/>
      <w:szCs w:val="21"/>
      <w:u w:val="none"/>
    </w:rPr>
  </w:style>
  <w:style w:type="character" w:customStyle="1" w:styleId="14">
    <w:name w:val="font31"/>
    <w:basedOn w:val="7"/>
    <w:uiPriority w:val="0"/>
    <w:rPr>
      <w:rFonts w:hint="eastAsia" w:ascii="宋体" w:hAnsi="宋体" w:eastAsia="宋体" w:cs="宋体"/>
      <w:color w:val="000000"/>
      <w:sz w:val="21"/>
      <w:szCs w:val="21"/>
      <w:u w:val="none"/>
    </w:rPr>
  </w:style>
  <w:style w:type="character" w:customStyle="1" w:styleId="15">
    <w:name w:val="页眉 Char"/>
    <w:basedOn w:val="7"/>
    <w:link w:val="4"/>
    <w:qFormat/>
    <w:uiPriority w:val="99"/>
    <w:rPr>
      <w:rFonts w:asciiTheme="minorHAnsi" w:hAnsiTheme="minorHAnsi" w:eastAsiaTheme="minorEastAsia" w:cstheme="minorBidi"/>
      <w:kern w:val="2"/>
      <w:sz w:val="18"/>
      <w:szCs w:val="18"/>
    </w:rPr>
  </w:style>
  <w:style w:type="character" w:customStyle="1" w:styleId="16">
    <w:name w:val="页脚 Char"/>
    <w:basedOn w:val="7"/>
    <w:link w:val="3"/>
    <w:qFormat/>
    <w:uiPriority w:val="99"/>
    <w:rPr>
      <w:rFonts w:asciiTheme="minorHAnsi" w:hAnsiTheme="minorHAnsi" w:eastAsiaTheme="minorEastAsia" w:cstheme="minorBidi"/>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6916</Words>
  <Characters>7286</Characters>
  <Lines>103</Lines>
  <Paragraphs>29</Paragraphs>
  <TotalTime>185</TotalTime>
  <ScaleCrop>false</ScaleCrop>
  <LinksUpToDate>false</LinksUpToDate>
  <CharactersWithSpaces>7307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2017-11-29T08:07:00Z</dcterms:created>
  <dc:creator>Administrator</dc:creator>
  <cp:lastModifiedBy>Yui</cp:lastModifiedBy>
  <cp:lastPrinted>2017-12-01T05:34:00Z</cp:lastPrinted>
  <dcterms:modified xsi:type="dcterms:W3CDTF">2026-02-24T06:06:41Z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eyJoZGlkIjoiODRhY2Y3YzQ5NWNjYWFkY2UyMzY4ZWJjMjdkZDRhNjQiLCJ1c2VySWQiOiIxMTAyODUwNDQ4In0=</vt:lpwstr>
  </property>
  <property fmtid="{D5CDD505-2E9C-101B-9397-08002B2CF9AE}" pid="4" name="ICV">
    <vt:lpwstr>8017A0233D214BE9ABB38A6B5396278E_12</vt:lpwstr>
  </property>
</Properties>
</file>